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070"/>
        <w:gridCol w:w="1051"/>
        <w:gridCol w:w="299"/>
        <w:gridCol w:w="2700"/>
        <w:gridCol w:w="2700"/>
        <w:gridCol w:w="61"/>
        <w:gridCol w:w="1289"/>
        <w:gridCol w:w="2250"/>
        <w:gridCol w:w="1800"/>
        <w:gridCol w:w="48"/>
      </w:tblGrid>
      <w:tr w:rsidR="00B33782" w:rsidRPr="00CB1443" w14:paraId="7DB7C37A" w14:textId="77777777" w:rsidTr="73D45BF7">
        <w:trPr>
          <w:gridBefore w:val="1"/>
          <w:gridAfter w:val="1"/>
          <w:wBefore w:w="119" w:type="dxa"/>
          <w:wAfter w:w="48" w:type="dxa"/>
          <w:cantSplit/>
          <w:trHeight w:val="90"/>
          <w:tblHeader/>
        </w:trPr>
        <w:tc>
          <w:tcPr>
            <w:tcW w:w="1980" w:type="dxa"/>
            <w:vAlign w:val="center"/>
          </w:tcPr>
          <w:p w14:paraId="672A6659" w14:textId="77777777" w:rsidR="00B33782" w:rsidRPr="00CB1443" w:rsidRDefault="00EA139C" w:rsidP="00CB1443">
            <w:pPr>
              <w:jc w:val="center"/>
              <w:rPr>
                <w:b/>
                <w:sz w:val="18"/>
                <w:szCs w:val="18"/>
              </w:rPr>
            </w:pPr>
            <w:bookmarkStart w:id="0" w:name="_GoBack"/>
            <w:bookmarkEnd w:id="0"/>
            <w:r>
              <w:rPr>
                <w:noProof/>
                <w:lang w:val="en-US"/>
              </w:rPr>
              <w:drawing>
                <wp:inline distT="0" distB="0" distL="0" distR="0" wp14:anchorId="40422696" wp14:editId="07777777">
                  <wp:extent cx="838200" cy="846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6455"/>
                          </a:xfrm>
                          <a:prstGeom prst="rect">
                            <a:avLst/>
                          </a:prstGeom>
                          <a:solidFill>
                            <a:srgbClr val="FFFFFF"/>
                          </a:solidFill>
                          <a:ln>
                            <a:noFill/>
                          </a:ln>
                        </pic:spPr>
                      </pic:pic>
                    </a:graphicData>
                  </a:graphic>
                </wp:inline>
              </w:drawing>
            </w:r>
          </w:p>
        </w:tc>
        <w:tc>
          <w:tcPr>
            <w:tcW w:w="12420" w:type="dxa"/>
            <w:gridSpan w:val="8"/>
            <w:shd w:val="clear" w:color="auto" w:fill="B3B3B3"/>
            <w:vAlign w:val="center"/>
          </w:tcPr>
          <w:p w14:paraId="57DB32E1" w14:textId="77777777" w:rsidR="00B33782" w:rsidRPr="00CB1443" w:rsidRDefault="00B33782" w:rsidP="00CB1443">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14:paraId="0A37501D" w14:textId="77777777" w:rsidR="00B33782" w:rsidRPr="00CB1443" w:rsidRDefault="00B33782" w:rsidP="00CB1443">
            <w:pPr>
              <w:jc w:val="center"/>
              <w:rPr>
                <w:b/>
                <w:sz w:val="36"/>
                <w:szCs w:val="18"/>
              </w:rPr>
            </w:pPr>
          </w:p>
          <w:p w14:paraId="79D1096E" w14:textId="34981318" w:rsidR="00B33782" w:rsidRPr="00CB1443" w:rsidRDefault="00B33782" w:rsidP="73D45BF7">
            <w:pPr>
              <w:jc w:val="center"/>
              <w:rPr>
                <w:b/>
                <w:bCs/>
                <w:sz w:val="32"/>
                <w:szCs w:val="32"/>
              </w:rPr>
            </w:pPr>
            <w:r w:rsidRPr="73D45BF7">
              <w:rPr>
                <w:b/>
                <w:bCs/>
                <w:sz w:val="32"/>
                <w:szCs w:val="32"/>
              </w:rPr>
              <w:t>Jaguars Class – Mr Edwards/Mrs Dodman</w:t>
            </w:r>
          </w:p>
        </w:tc>
        <w:tc>
          <w:tcPr>
            <w:tcW w:w="1800" w:type="dxa"/>
            <w:shd w:val="clear" w:color="auto" w:fill="FFFFFF" w:themeFill="background1"/>
            <w:vAlign w:val="center"/>
          </w:tcPr>
          <w:p w14:paraId="5DAB6C7B" w14:textId="77777777" w:rsidR="00B33782" w:rsidRPr="00CB1443" w:rsidRDefault="00EA139C" w:rsidP="00CB1443">
            <w:pPr>
              <w:jc w:val="center"/>
              <w:rPr>
                <w:b/>
                <w:sz w:val="18"/>
                <w:szCs w:val="18"/>
              </w:rPr>
            </w:pPr>
            <w:r>
              <w:rPr>
                <w:noProof/>
                <w:lang w:val="en-US"/>
              </w:rPr>
              <w:drawing>
                <wp:inline distT="0" distB="0" distL="0" distR="0" wp14:anchorId="44DE1C4B" wp14:editId="07777777">
                  <wp:extent cx="1100455" cy="617855"/>
                  <wp:effectExtent l="0" t="0" r="0" b="0"/>
                  <wp:docPr id="2" name="Picture 8" descr="Image result for p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u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0455" cy="617855"/>
                          </a:xfrm>
                          <a:prstGeom prst="rect">
                            <a:avLst/>
                          </a:prstGeom>
                          <a:noFill/>
                          <a:ln>
                            <a:noFill/>
                          </a:ln>
                        </pic:spPr>
                      </pic:pic>
                    </a:graphicData>
                  </a:graphic>
                </wp:inline>
              </w:drawing>
            </w:r>
          </w:p>
        </w:tc>
      </w:tr>
      <w:tr w:rsidR="00B33782" w:rsidRPr="007A7AFD" w14:paraId="53445498" w14:textId="77777777" w:rsidTr="73D45BF7">
        <w:trPr>
          <w:gridBefore w:val="1"/>
          <w:gridAfter w:val="1"/>
          <w:wBefore w:w="119" w:type="dxa"/>
          <w:wAfter w:w="48" w:type="dxa"/>
        </w:trPr>
        <w:tc>
          <w:tcPr>
            <w:tcW w:w="16200" w:type="dxa"/>
            <w:gridSpan w:val="10"/>
            <w:tcBorders>
              <w:top w:val="nil"/>
              <w:left w:val="nil"/>
              <w:bottom w:val="nil"/>
              <w:right w:val="nil"/>
            </w:tcBorders>
            <w:shd w:val="clear" w:color="auto" w:fill="0000FF"/>
          </w:tcPr>
          <w:p w14:paraId="74EE707B" w14:textId="77777777" w:rsidR="00B33782" w:rsidRPr="00CB1443" w:rsidRDefault="00B33782" w:rsidP="00CB1443">
            <w:pPr>
              <w:jc w:val="center"/>
              <w:rPr>
                <w:b/>
              </w:rPr>
            </w:pPr>
            <w:r w:rsidRPr="00CB1443">
              <w:rPr>
                <w:b/>
              </w:rPr>
              <w:t>National Curriculum</w:t>
            </w:r>
          </w:p>
        </w:tc>
      </w:tr>
      <w:tr w:rsidR="00B33782" w:rsidRPr="007A7AFD" w14:paraId="46096EE5" w14:textId="77777777" w:rsidTr="73D45BF7">
        <w:trPr>
          <w:gridBefore w:val="1"/>
          <w:gridAfter w:val="1"/>
          <w:wBefore w:w="119" w:type="dxa"/>
          <w:wAfter w:w="48" w:type="dxa"/>
          <w:trHeight w:val="1849"/>
        </w:trPr>
        <w:tc>
          <w:tcPr>
            <w:tcW w:w="5400" w:type="dxa"/>
            <w:gridSpan w:val="4"/>
            <w:tcBorders>
              <w:top w:val="nil"/>
              <w:left w:val="nil"/>
              <w:bottom w:val="nil"/>
              <w:right w:val="nil"/>
            </w:tcBorders>
            <w:tcMar>
              <w:top w:w="113" w:type="dxa"/>
              <w:bottom w:w="113" w:type="dxa"/>
            </w:tcMar>
          </w:tcPr>
          <w:p w14:paraId="4FC9650C" w14:textId="77777777" w:rsidR="00B33782" w:rsidRPr="004E06BF" w:rsidRDefault="00B33782" w:rsidP="004E06BF">
            <w:pPr>
              <w:jc w:val="both"/>
            </w:pPr>
            <w:r w:rsidRPr="000B3564">
              <w:t xml:space="preserve">As </w:t>
            </w:r>
            <w:r w:rsidRPr="000B3564">
              <w:rPr>
                <w:b/>
              </w:rPr>
              <w:t>Readers</w:t>
            </w:r>
            <w:r w:rsidR="00B05441">
              <w:t xml:space="preserve"> we will be reading ‘Farm Boy’ and ‘Granny Marmalade and Uncle Tractor’</w:t>
            </w:r>
            <w:r>
              <w:t xml:space="preserve">.  </w:t>
            </w:r>
            <w:r w:rsidRPr="000B3564">
              <w:t>We will read non-fiction texts linked to learning in other subjects and will ask and answer</w:t>
            </w:r>
            <w:r>
              <w:t xml:space="preserve"> questions based on our reading to develop our reading comprehension.</w:t>
            </w:r>
          </w:p>
        </w:tc>
        <w:tc>
          <w:tcPr>
            <w:tcW w:w="5400" w:type="dxa"/>
            <w:gridSpan w:val="2"/>
            <w:vMerge w:val="restart"/>
            <w:tcBorders>
              <w:top w:val="nil"/>
              <w:left w:val="nil"/>
              <w:bottom w:val="nil"/>
              <w:right w:val="nil"/>
            </w:tcBorders>
            <w:vAlign w:val="center"/>
          </w:tcPr>
          <w:p w14:paraId="07EDD5D3" w14:textId="77777777" w:rsidR="00B33782" w:rsidRDefault="00B33782" w:rsidP="009B5FD9">
            <w:r w:rsidRPr="000B3564">
              <w:t xml:space="preserve">As </w:t>
            </w:r>
            <w:r w:rsidRPr="000B3564">
              <w:rPr>
                <w:b/>
              </w:rPr>
              <w:t>Mathematicians</w:t>
            </w:r>
            <w:r w:rsidR="002318D0">
              <w:t xml:space="preserve"> we will be developing our multiplication and division knowledge learning with a focus on long multiplication and division. We will then be </w:t>
            </w:r>
            <w:r w:rsidR="00984238">
              <w:t>learning about time; telling the time and looking at durations of time.</w:t>
            </w:r>
          </w:p>
          <w:p w14:paraId="70009E4B" w14:textId="77777777" w:rsidR="009E56AA" w:rsidRDefault="00B33782" w:rsidP="009B5FD9">
            <w:r>
              <w:t>We will also be learning and practising times tables to 12, with a particular focus on 3, 4 and 8.</w:t>
            </w:r>
          </w:p>
          <w:p w14:paraId="1E935FFB" w14:textId="77777777" w:rsidR="00B33782" w:rsidRPr="009E56AA" w:rsidRDefault="009E56AA" w:rsidP="009E56AA">
            <w:pPr>
              <w:jc w:val="center"/>
              <w:rPr>
                <w:sz w:val="28"/>
                <w:szCs w:val="28"/>
              </w:rPr>
            </w:pPr>
            <w:r w:rsidRPr="009E56AA">
              <w:rPr>
                <w:color w:val="00B050"/>
                <w:sz w:val="28"/>
                <w:szCs w:val="28"/>
              </w:rPr>
              <w:t>What makes our planet so amazing?</w:t>
            </w:r>
          </w:p>
        </w:tc>
        <w:tc>
          <w:tcPr>
            <w:tcW w:w="5400" w:type="dxa"/>
            <w:gridSpan w:val="4"/>
            <w:tcBorders>
              <w:top w:val="nil"/>
              <w:left w:val="nil"/>
              <w:bottom w:val="nil"/>
              <w:right w:val="nil"/>
            </w:tcBorders>
          </w:tcPr>
          <w:p w14:paraId="576C2D0C" w14:textId="77777777" w:rsidR="00B33782" w:rsidRPr="00B5615B" w:rsidRDefault="00B33782" w:rsidP="00795FBD">
            <w:r w:rsidRPr="000B3564">
              <w:t xml:space="preserve">As </w:t>
            </w:r>
            <w:r w:rsidRPr="000B3564">
              <w:rPr>
                <w:b/>
              </w:rPr>
              <w:t xml:space="preserve">Writers </w:t>
            </w:r>
            <w:r w:rsidR="001D197E">
              <w:t>we will focusing on performing and writing our own poems linked to food</w:t>
            </w:r>
            <w:r w:rsidRPr="000B3564">
              <w:rPr>
                <w:szCs w:val="20"/>
              </w:rPr>
              <w:t xml:space="preserve">. </w:t>
            </w:r>
            <w:r w:rsidRPr="000B3564">
              <w:t>Based on learning in other subjects, we will plan and write texts of our own choice in Pendragon Writers' Club</w:t>
            </w:r>
            <w:r>
              <w:t>.</w:t>
            </w:r>
          </w:p>
        </w:tc>
      </w:tr>
      <w:tr w:rsidR="00B33782" w:rsidRPr="007A7AFD" w14:paraId="41DDB035" w14:textId="77777777" w:rsidTr="73D45BF7">
        <w:trPr>
          <w:gridBefore w:val="1"/>
          <w:gridAfter w:val="1"/>
          <w:wBefore w:w="119" w:type="dxa"/>
          <w:wAfter w:w="48" w:type="dxa"/>
          <w:trHeight w:val="276"/>
        </w:trPr>
        <w:tc>
          <w:tcPr>
            <w:tcW w:w="5400" w:type="dxa"/>
            <w:gridSpan w:val="4"/>
            <w:vMerge w:val="restart"/>
            <w:tcBorders>
              <w:top w:val="nil"/>
              <w:left w:val="nil"/>
              <w:bottom w:val="nil"/>
              <w:right w:val="nil"/>
            </w:tcBorders>
            <w:tcMar>
              <w:top w:w="113" w:type="dxa"/>
              <w:bottom w:w="113" w:type="dxa"/>
            </w:tcMar>
            <w:vAlign w:val="center"/>
          </w:tcPr>
          <w:p w14:paraId="2AE9DFB0" w14:textId="77777777" w:rsidR="00B33782" w:rsidRPr="000B3564" w:rsidRDefault="00B33782" w:rsidP="001829F9">
            <w:r w:rsidRPr="000B3564">
              <w:t xml:space="preserve"> </w:t>
            </w:r>
            <w:r>
              <w:t xml:space="preserve">        </w:t>
            </w:r>
            <w:r w:rsidR="00B05441">
              <w:rPr>
                <w:noProof/>
                <w:lang w:val="en-US"/>
              </w:rPr>
              <w:drawing>
                <wp:inline distT="0" distB="0" distL="0" distR="0" wp14:anchorId="0CF71DCE" wp14:editId="55639ECA">
                  <wp:extent cx="800100" cy="1209927"/>
                  <wp:effectExtent l="0" t="0" r="0" b="9525"/>
                  <wp:docPr id="5" name="Picture 5" descr="Farm Boy : Morpurgo, Michael: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Boy : Morpurgo, Michael: Amazon.co.uk: Boo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0318" cy="1225379"/>
                          </a:xfrm>
                          <a:prstGeom prst="rect">
                            <a:avLst/>
                          </a:prstGeom>
                          <a:noFill/>
                          <a:ln>
                            <a:noFill/>
                          </a:ln>
                        </pic:spPr>
                      </pic:pic>
                    </a:graphicData>
                  </a:graphic>
                </wp:inline>
              </w:drawing>
            </w:r>
            <w:r w:rsidRPr="000B3564">
              <w:t xml:space="preserve">  </w:t>
            </w:r>
            <w:r w:rsidR="00B05441">
              <w:rPr>
                <w:noProof/>
                <w:lang w:val="en-US"/>
              </w:rPr>
              <w:drawing>
                <wp:inline distT="0" distB="0" distL="0" distR="0" wp14:anchorId="37393AC6" wp14:editId="1B32EFAF">
                  <wp:extent cx="1569720" cy="1314280"/>
                  <wp:effectExtent l="0" t="0" r="0" b="635"/>
                  <wp:docPr id="7" name="Picture 7" descr="Granny Marmalade and Uncle Tractor: Amazon.co.uk: J. Warrender, G. Rowe:  9780957473003: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ny Marmalade and Uncle Tractor: Amazon.co.uk: J. Warrender, G. Rowe:  9780957473003: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893" cy="1331170"/>
                          </a:xfrm>
                          <a:prstGeom prst="rect">
                            <a:avLst/>
                          </a:prstGeom>
                          <a:noFill/>
                          <a:ln>
                            <a:noFill/>
                          </a:ln>
                        </pic:spPr>
                      </pic:pic>
                    </a:graphicData>
                  </a:graphic>
                </wp:inline>
              </w:drawing>
            </w:r>
          </w:p>
        </w:tc>
        <w:tc>
          <w:tcPr>
            <w:tcW w:w="5400" w:type="dxa"/>
            <w:gridSpan w:val="2"/>
            <w:vMerge/>
          </w:tcPr>
          <w:p w14:paraId="02EB378F" w14:textId="77777777" w:rsidR="00B33782" w:rsidRPr="000B3564" w:rsidRDefault="00B33782" w:rsidP="00CB1443">
            <w:pPr>
              <w:jc w:val="both"/>
            </w:pPr>
          </w:p>
        </w:tc>
        <w:tc>
          <w:tcPr>
            <w:tcW w:w="5400" w:type="dxa"/>
            <w:gridSpan w:val="4"/>
            <w:vMerge w:val="restart"/>
            <w:tcBorders>
              <w:top w:val="nil"/>
              <w:left w:val="nil"/>
              <w:bottom w:val="nil"/>
              <w:right w:val="nil"/>
            </w:tcBorders>
            <w:vAlign w:val="center"/>
          </w:tcPr>
          <w:p w14:paraId="6A05A809" w14:textId="77777777" w:rsidR="00B33782" w:rsidRPr="000B3564" w:rsidRDefault="00B33782" w:rsidP="00955925">
            <w:pPr>
              <w:jc w:val="center"/>
            </w:pPr>
          </w:p>
          <w:p w14:paraId="2B1A31C3" w14:textId="77777777" w:rsidR="00B33782" w:rsidRPr="000B3564" w:rsidRDefault="00B33782" w:rsidP="00B5615B">
            <w:pPr>
              <w:jc w:val="both"/>
            </w:pPr>
            <w:r w:rsidRPr="000B3564">
              <w:t xml:space="preserve">As </w:t>
            </w:r>
            <w:r w:rsidRPr="000B3564">
              <w:rPr>
                <w:b/>
              </w:rPr>
              <w:t>Scientists</w:t>
            </w:r>
            <w:r>
              <w:t xml:space="preserve"> we will </w:t>
            </w:r>
            <w:r w:rsidR="00B12321">
              <w:t>be learning all about plants. We will find out what they need to grow, be growing our own fruit and vegetables and carry out experiments to investigate how water moves through a plant and the best way to grow a healthy plant.</w:t>
            </w:r>
            <w:r>
              <w:t xml:space="preserve">                 </w:t>
            </w:r>
          </w:p>
        </w:tc>
      </w:tr>
      <w:tr w:rsidR="00B33782" w:rsidRPr="007A7AFD" w14:paraId="6E4E1EE4" w14:textId="77777777" w:rsidTr="73D45BF7">
        <w:trPr>
          <w:gridBefore w:val="1"/>
          <w:gridAfter w:val="1"/>
          <w:wBefore w:w="119" w:type="dxa"/>
          <w:wAfter w:w="48" w:type="dxa"/>
          <w:trHeight w:val="525"/>
        </w:trPr>
        <w:tc>
          <w:tcPr>
            <w:tcW w:w="5400" w:type="dxa"/>
            <w:gridSpan w:val="4"/>
            <w:vMerge/>
            <w:tcMar>
              <w:top w:w="113" w:type="dxa"/>
              <w:bottom w:w="113" w:type="dxa"/>
            </w:tcMar>
            <w:vAlign w:val="center"/>
          </w:tcPr>
          <w:p w14:paraId="5A39BBE3" w14:textId="77777777" w:rsidR="00B33782" w:rsidRPr="000B3564" w:rsidRDefault="00B33782" w:rsidP="00CB1443">
            <w:pPr>
              <w:jc w:val="center"/>
            </w:pPr>
          </w:p>
        </w:tc>
        <w:tc>
          <w:tcPr>
            <w:tcW w:w="5400" w:type="dxa"/>
            <w:gridSpan w:val="2"/>
            <w:vMerge w:val="restart"/>
            <w:tcBorders>
              <w:top w:val="nil"/>
              <w:left w:val="nil"/>
              <w:bottom w:val="nil"/>
              <w:right w:val="nil"/>
            </w:tcBorders>
          </w:tcPr>
          <w:p w14:paraId="0819D85C" w14:textId="77777777" w:rsidR="006B730A" w:rsidRDefault="003647F5" w:rsidP="009E56AA">
            <w:pPr>
              <w:jc w:val="both"/>
            </w:pPr>
            <w:r>
              <w:rPr>
                <w:noProof/>
                <w:lang w:val="en-US"/>
              </w:rPr>
              <mc:AlternateContent>
                <mc:Choice Requires="wps">
                  <w:drawing>
                    <wp:anchor distT="45720" distB="45720" distL="114300" distR="114300" simplePos="0" relativeHeight="251659264" behindDoc="0" locked="0" layoutInCell="1" allowOverlap="1" wp14:anchorId="6BFB1560" wp14:editId="1A6FE37C">
                      <wp:simplePos x="0" y="0"/>
                      <wp:positionH relativeFrom="column">
                        <wp:posOffset>154940</wp:posOffset>
                      </wp:positionH>
                      <wp:positionV relativeFrom="paragraph">
                        <wp:posOffset>932180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E04BD21" w14:textId="77777777" w:rsidR="003647F5" w:rsidRPr="003647F5" w:rsidRDefault="003647F5">
                                  <w:pPr>
                                    <w:rPr>
                                      <w:rFonts w:asciiTheme="minorHAnsi" w:hAnsiTheme="minorHAnsi" w:cstheme="minorHAnsi"/>
                                      <w:b/>
                                      <w:color w:val="FFFFFF" w:themeColor="background1"/>
                                      <w:sz w:val="48"/>
                                    </w:rPr>
                                  </w:pPr>
                                  <w:r>
                                    <w:rPr>
                                      <w:rFonts w:asciiTheme="minorHAnsi" w:hAnsiTheme="minorHAnsi" w:cstheme="minorHAnsi"/>
                                      <w:b/>
                                      <w:color w:val="FFFFFF" w:themeColor="background1"/>
                                      <w:sz w:val="48"/>
                                    </w:rPr>
                                    <w:t>Grow It, Pick It Eat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A1A5DEC">
                    <v:shapetype id="_x0000_t202" coordsize="21600,21600" o:spt="202" path="m,l,21600r21600,l21600,xe" w14:anchorId="6BFB1560">
                      <v:stroke joinstyle="miter"/>
                      <v:path gradientshapeok="t" o:connecttype="rect"/>
                    </v:shapetype>
                    <v:shape id="Text Box 2" style="position:absolute;left:0;text-align:left;margin-left:12.2pt;margin-top:73.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">
                      <v:textbox style="mso-fit-shape-to-text:t">
                        <w:txbxContent>
                          <w:p w:rsidRPr="003647F5" w:rsidR="003647F5" w:rsidRDefault="003647F5" w14:paraId="33837405" wp14:textId="77777777">
                            <w:pPr>
                              <w:rPr>
                                <w:rFonts w:asciiTheme="minorHAnsi" w:hAnsiTheme="minorHAnsi" w:cstheme="minorHAnsi"/>
                                <w:b/>
                                <w:color w:val="FFFFFF" w:themeColor="background1"/>
                                <w:sz w:val="48"/>
                              </w:rPr>
                            </w:pPr>
                            <w:r>
                              <w:rPr>
                                <w:rFonts w:asciiTheme="minorHAnsi" w:hAnsiTheme="minorHAnsi" w:cstheme="minorHAnsi"/>
                                <w:b/>
                                <w:color w:val="FFFFFF" w:themeColor="background1"/>
                                <w:sz w:val="48"/>
                              </w:rPr>
                              <w:t>Grow It, Pick It Eat It</w:t>
                            </w:r>
                          </w:p>
                        </w:txbxContent>
                      </v:textbox>
                    </v:shape>
                  </w:pict>
                </mc:Fallback>
              </mc:AlternateContent>
            </w:r>
            <w:r w:rsidR="009E56AA">
              <w:rPr>
                <w:noProof/>
                <w:lang w:val="en-US"/>
              </w:rPr>
              <w:drawing>
                <wp:inline distT="0" distB="0" distL="0" distR="0" wp14:anchorId="05DF22CF" wp14:editId="5C47172B">
                  <wp:extent cx="3215640" cy="2410850"/>
                  <wp:effectExtent l="0" t="0" r="3810" b="8890"/>
                  <wp:docPr id="9" name="Picture 9" descr="What's the Difference Between Fruits and Vege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the Difference Between Fruits and Vegetab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2471" cy="2445961"/>
                          </a:xfrm>
                          <a:prstGeom prst="rect">
                            <a:avLst/>
                          </a:prstGeom>
                          <a:noFill/>
                          <a:ln>
                            <a:noFill/>
                          </a:ln>
                        </pic:spPr>
                      </pic:pic>
                    </a:graphicData>
                  </a:graphic>
                </wp:inline>
              </w:drawing>
            </w:r>
          </w:p>
          <w:p w14:paraId="41C8F396" w14:textId="77777777" w:rsidR="009E56AA" w:rsidRDefault="009E56AA" w:rsidP="009E56AA">
            <w:pPr>
              <w:jc w:val="both"/>
            </w:pPr>
          </w:p>
          <w:p w14:paraId="3B2CBE46" w14:textId="77777777" w:rsidR="009E56AA" w:rsidRPr="009E56AA" w:rsidRDefault="009E56AA" w:rsidP="009E56AA">
            <w:pPr>
              <w:jc w:val="center"/>
              <w:rPr>
                <w:color w:val="00B050"/>
                <w:sz w:val="28"/>
                <w:szCs w:val="28"/>
              </w:rPr>
            </w:pPr>
            <w:r w:rsidRPr="009E56AA">
              <w:rPr>
                <w:color w:val="00B050"/>
                <w:sz w:val="28"/>
                <w:szCs w:val="28"/>
              </w:rPr>
              <w:t>How does our food get from field to fork?</w:t>
            </w:r>
          </w:p>
          <w:p w14:paraId="72A3D3EC" w14:textId="77777777" w:rsidR="006B730A" w:rsidRDefault="006B730A" w:rsidP="001D7920">
            <w:pPr>
              <w:jc w:val="both"/>
            </w:pPr>
          </w:p>
          <w:p w14:paraId="12ACC60D" w14:textId="77777777" w:rsidR="00B33782" w:rsidRPr="000B3564" w:rsidRDefault="004F2AB0" w:rsidP="001D7920">
            <w:pPr>
              <w:jc w:val="both"/>
            </w:pPr>
            <w:r>
              <w:t>In French we will continue to practice our pronunciation and conversation skills. We will also learn the names of different fruit, vegetables and food.</w:t>
            </w:r>
          </w:p>
          <w:p w14:paraId="0D0B940D" w14:textId="77777777" w:rsidR="00B33782" w:rsidRPr="000B3564" w:rsidRDefault="00B33782" w:rsidP="001D7920">
            <w:pPr>
              <w:jc w:val="both"/>
            </w:pPr>
          </w:p>
          <w:p w14:paraId="4EEE321F" w14:textId="77777777" w:rsidR="00B33782" w:rsidRPr="000B3564" w:rsidRDefault="00B33782" w:rsidP="00B5615B">
            <w:pPr>
              <w:jc w:val="both"/>
            </w:pPr>
            <w:r w:rsidRPr="000B3564">
              <w:t xml:space="preserve">In </w:t>
            </w:r>
            <w:r w:rsidRPr="000B3564">
              <w:rPr>
                <w:b/>
              </w:rPr>
              <w:t>Computing</w:t>
            </w:r>
            <w:r w:rsidRPr="000B3564">
              <w:t xml:space="preserve"> we will learn </w:t>
            </w:r>
            <w:r w:rsidR="009E56AA">
              <w:t>about creating and exploring different simulations.</w:t>
            </w:r>
          </w:p>
        </w:tc>
        <w:tc>
          <w:tcPr>
            <w:tcW w:w="5400" w:type="dxa"/>
            <w:gridSpan w:val="4"/>
            <w:vMerge/>
            <w:vAlign w:val="center"/>
          </w:tcPr>
          <w:p w14:paraId="0E27B00A" w14:textId="77777777" w:rsidR="00B33782" w:rsidRPr="000B3564" w:rsidRDefault="00B33782" w:rsidP="00CB1443">
            <w:pPr>
              <w:jc w:val="center"/>
            </w:pPr>
          </w:p>
        </w:tc>
      </w:tr>
      <w:tr w:rsidR="00B33782" w:rsidRPr="007A7AFD" w14:paraId="4284E2BA" w14:textId="77777777" w:rsidTr="73D45BF7">
        <w:trPr>
          <w:gridBefore w:val="1"/>
          <w:gridAfter w:val="1"/>
          <w:wBefore w:w="119" w:type="dxa"/>
          <w:wAfter w:w="48" w:type="dxa"/>
          <w:trHeight w:val="248"/>
        </w:trPr>
        <w:tc>
          <w:tcPr>
            <w:tcW w:w="5400" w:type="dxa"/>
            <w:gridSpan w:val="4"/>
            <w:tcBorders>
              <w:top w:val="nil"/>
              <w:left w:val="nil"/>
              <w:bottom w:val="nil"/>
              <w:right w:val="nil"/>
            </w:tcBorders>
            <w:tcMar>
              <w:top w:w="113" w:type="dxa"/>
              <w:bottom w:w="113" w:type="dxa"/>
            </w:tcMar>
          </w:tcPr>
          <w:p w14:paraId="1BB904E0" w14:textId="77777777" w:rsidR="00B33782" w:rsidRPr="000B3564" w:rsidRDefault="00B33782" w:rsidP="00955925">
            <w:pPr>
              <w:jc w:val="both"/>
            </w:pPr>
            <w:r w:rsidRPr="000B3564">
              <w:t xml:space="preserve">As </w:t>
            </w:r>
            <w:r w:rsidRPr="000B3564">
              <w:rPr>
                <w:b/>
              </w:rPr>
              <w:t>Artists</w:t>
            </w:r>
            <w:r>
              <w:t xml:space="preserve"> we will </w:t>
            </w:r>
            <w:r w:rsidR="002318D0">
              <w:t>be practising and developing our drawing skills. With a focus on observational drawing we will be looking carefully at plants and flowers, exploring shading and colour mixing.</w:t>
            </w:r>
          </w:p>
        </w:tc>
        <w:tc>
          <w:tcPr>
            <w:tcW w:w="5400" w:type="dxa"/>
            <w:gridSpan w:val="2"/>
            <w:vMerge/>
            <w:tcMar>
              <w:top w:w="113" w:type="dxa"/>
              <w:bottom w:w="113" w:type="dxa"/>
            </w:tcMar>
            <w:vAlign w:val="center"/>
          </w:tcPr>
          <w:p w14:paraId="60061E4C" w14:textId="77777777" w:rsidR="00B33782" w:rsidRPr="000B3564" w:rsidRDefault="00B33782" w:rsidP="00CB1443">
            <w:pPr>
              <w:jc w:val="both"/>
              <w:rPr>
                <w:b/>
              </w:rPr>
            </w:pPr>
          </w:p>
        </w:tc>
        <w:tc>
          <w:tcPr>
            <w:tcW w:w="5400" w:type="dxa"/>
            <w:gridSpan w:val="4"/>
            <w:vMerge w:val="restart"/>
            <w:tcBorders>
              <w:top w:val="nil"/>
              <w:left w:val="nil"/>
              <w:bottom w:val="nil"/>
              <w:right w:val="nil"/>
            </w:tcBorders>
            <w:tcMar>
              <w:top w:w="113" w:type="dxa"/>
              <w:bottom w:w="113" w:type="dxa"/>
            </w:tcMar>
          </w:tcPr>
          <w:p w14:paraId="44EAFD9C" w14:textId="77777777" w:rsidR="00B33782" w:rsidRPr="000B3564" w:rsidRDefault="00B33782" w:rsidP="00CB1443">
            <w:pPr>
              <w:jc w:val="both"/>
            </w:pPr>
          </w:p>
          <w:p w14:paraId="2845A2C2" w14:textId="77777777" w:rsidR="009E56AA" w:rsidRPr="000B3564" w:rsidRDefault="00B33782" w:rsidP="00794FFC">
            <w:pPr>
              <w:jc w:val="both"/>
            </w:pPr>
            <w:r w:rsidRPr="000B3564">
              <w:t xml:space="preserve">In </w:t>
            </w:r>
            <w:r w:rsidRPr="000B3564">
              <w:rPr>
                <w:b/>
              </w:rPr>
              <w:t>RE</w:t>
            </w:r>
            <w:r w:rsidR="00740473">
              <w:t xml:space="preserve"> we will be</w:t>
            </w:r>
            <w:r w:rsidR="002318D0">
              <w:t xml:space="preserve"> looking at the way in which different religions aim to make a difference to the world in which we live in.</w:t>
            </w:r>
          </w:p>
          <w:p w14:paraId="4B94D5A5" w14:textId="77777777" w:rsidR="00B33782" w:rsidRPr="000B3564" w:rsidRDefault="00B33782" w:rsidP="00E53B32">
            <w:pPr>
              <w:jc w:val="center"/>
            </w:pPr>
          </w:p>
          <w:p w14:paraId="6B5EB29E" w14:textId="77777777" w:rsidR="00B33782" w:rsidRPr="000B3564" w:rsidRDefault="00B33782" w:rsidP="00E53B32">
            <w:pPr>
              <w:jc w:val="both"/>
            </w:pPr>
            <w:r w:rsidRPr="000B3564">
              <w:t xml:space="preserve">In </w:t>
            </w:r>
            <w:r w:rsidRPr="000B3564">
              <w:rPr>
                <w:b/>
              </w:rPr>
              <w:t xml:space="preserve">PSHCE </w:t>
            </w:r>
            <w:r w:rsidR="00EA139C">
              <w:t>we w</w:t>
            </w:r>
            <w:r w:rsidR="002318D0">
              <w:t>ill be learning about risk, exploring what the word risk means, when it is safe to take risks and how we manage risk taking.</w:t>
            </w:r>
          </w:p>
          <w:p w14:paraId="3DEEC669" w14:textId="77777777" w:rsidR="00B33782" w:rsidRPr="000B3564" w:rsidRDefault="00B33782" w:rsidP="00E53B32">
            <w:pPr>
              <w:jc w:val="both"/>
            </w:pPr>
          </w:p>
          <w:p w14:paraId="17D359D8" w14:textId="77777777" w:rsidR="00B33782" w:rsidRDefault="00B33782" w:rsidP="00B5615B">
            <w:pPr>
              <w:jc w:val="both"/>
            </w:pPr>
            <w:r w:rsidRPr="000B3564">
              <w:t xml:space="preserve">In </w:t>
            </w:r>
            <w:r w:rsidRPr="000B3564">
              <w:rPr>
                <w:b/>
              </w:rPr>
              <w:t xml:space="preserve">PE </w:t>
            </w:r>
            <w:r>
              <w:t>w</w:t>
            </w:r>
            <w:r w:rsidR="00B05441">
              <w:t>e will be practising and applying skills we have learnt this year in Multi-skills activities. We will also be developing our team work and communication skills during orienteering.</w:t>
            </w:r>
          </w:p>
          <w:p w14:paraId="3656B9AB" w14:textId="77777777" w:rsidR="00B33782" w:rsidRDefault="00B33782" w:rsidP="00B5615B">
            <w:pPr>
              <w:jc w:val="both"/>
            </w:pPr>
          </w:p>
          <w:p w14:paraId="45FB0818" w14:textId="77777777" w:rsidR="00B33782" w:rsidRPr="000B3564" w:rsidRDefault="00B33782" w:rsidP="00B5615B">
            <w:pPr>
              <w:jc w:val="both"/>
            </w:pPr>
          </w:p>
        </w:tc>
      </w:tr>
      <w:tr w:rsidR="00B33782" w:rsidRPr="007A7AFD" w14:paraId="3B9E2A18" w14:textId="77777777" w:rsidTr="73D45BF7">
        <w:trPr>
          <w:gridBefore w:val="1"/>
          <w:gridAfter w:val="1"/>
          <w:wBefore w:w="119" w:type="dxa"/>
          <w:wAfter w:w="48" w:type="dxa"/>
          <w:trHeight w:val="519"/>
        </w:trPr>
        <w:tc>
          <w:tcPr>
            <w:tcW w:w="5400" w:type="dxa"/>
            <w:gridSpan w:val="4"/>
            <w:tcBorders>
              <w:top w:val="nil"/>
              <w:left w:val="nil"/>
              <w:bottom w:val="nil"/>
              <w:right w:val="nil"/>
            </w:tcBorders>
            <w:tcMar>
              <w:top w:w="113" w:type="dxa"/>
              <w:bottom w:w="113" w:type="dxa"/>
            </w:tcMar>
            <w:vAlign w:val="center"/>
          </w:tcPr>
          <w:p w14:paraId="731031D5" w14:textId="77777777" w:rsidR="00B33782" w:rsidRDefault="00B12321" w:rsidP="00B5615B">
            <w:pPr>
              <w:jc w:val="both"/>
              <w:rPr>
                <w:szCs w:val="22"/>
              </w:rPr>
            </w:pPr>
            <w:r>
              <w:rPr>
                <w:szCs w:val="22"/>
              </w:rPr>
              <w:t xml:space="preserve">In </w:t>
            </w:r>
            <w:r w:rsidRPr="001D197E">
              <w:rPr>
                <w:b/>
                <w:szCs w:val="22"/>
              </w:rPr>
              <w:t>DT</w:t>
            </w:r>
            <w:r>
              <w:rPr>
                <w:szCs w:val="22"/>
              </w:rPr>
              <w:t xml:space="preserve"> we will be exploring healthy foods with a focus on sandwiches and wraps. We will explore different fillings, learn and practice skills to prepare food before designing and making our own healthy wrap.</w:t>
            </w:r>
          </w:p>
          <w:p w14:paraId="049F31CB" w14:textId="77777777" w:rsidR="00B12321" w:rsidRDefault="00B12321" w:rsidP="00B5615B">
            <w:pPr>
              <w:jc w:val="both"/>
            </w:pPr>
          </w:p>
          <w:p w14:paraId="31910D99" w14:textId="77777777" w:rsidR="00B33782" w:rsidRDefault="00B33782" w:rsidP="00B5615B">
            <w:pPr>
              <w:jc w:val="both"/>
            </w:pPr>
            <w:r w:rsidRPr="000B3564">
              <w:rPr>
                <w:szCs w:val="22"/>
              </w:rPr>
              <w:t xml:space="preserve">As </w:t>
            </w:r>
            <w:r w:rsidRPr="000B3564">
              <w:rPr>
                <w:b/>
                <w:szCs w:val="22"/>
              </w:rPr>
              <w:t>Geographers</w:t>
            </w:r>
            <w:r w:rsidRPr="000B3564">
              <w:rPr>
                <w:szCs w:val="22"/>
              </w:rPr>
              <w:t xml:space="preserve"> </w:t>
            </w:r>
            <w:r>
              <w:rPr>
                <w:szCs w:val="22"/>
              </w:rPr>
              <w:t>we will be</w:t>
            </w:r>
            <w:r w:rsidR="002318D0">
              <w:rPr>
                <w:szCs w:val="22"/>
              </w:rPr>
              <w:t xml:space="preserve"> using maps to locate where different food comes from, we will be carrying out field work </w:t>
            </w:r>
          </w:p>
          <w:p w14:paraId="53128261" w14:textId="77777777" w:rsidR="00B33782" w:rsidRDefault="00B33782" w:rsidP="00B5615B">
            <w:pPr>
              <w:jc w:val="both"/>
            </w:pPr>
          </w:p>
          <w:p w14:paraId="62486C05" w14:textId="77777777" w:rsidR="00B33782" w:rsidRPr="00854400" w:rsidRDefault="00B33782" w:rsidP="00B5615B">
            <w:pPr>
              <w:jc w:val="both"/>
            </w:pPr>
          </w:p>
        </w:tc>
        <w:tc>
          <w:tcPr>
            <w:tcW w:w="5400" w:type="dxa"/>
            <w:gridSpan w:val="2"/>
            <w:vMerge/>
            <w:tcMar>
              <w:top w:w="113" w:type="dxa"/>
              <w:bottom w:w="113" w:type="dxa"/>
            </w:tcMar>
          </w:tcPr>
          <w:p w14:paraId="4101652C" w14:textId="77777777" w:rsidR="00B33782" w:rsidRPr="00CB1443" w:rsidRDefault="00B33782" w:rsidP="00CB1443">
            <w:pPr>
              <w:jc w:val="both"/>
            </w:pPr>
          </w:p>
        </w:tc>
        <w:tc>
          <w:tcPr>
            <w:tcW w:w="5400" w:type="dxa"/>
            <w:gridSpan w:val="4"/>
            <w:vMerge/>
            <w:tcMar>
              <w:top w:w="113" w:type="dxa"/>
              <w:bottom w:w="113" w:type="dxa"/>
            </w:tcMar>
            <w:vAlign w:val="center"/>
          </w:tcPr>
          <w:p w14:paraId="4B99056E" w14:textId="77777777" w:rsidR="00B33782" w:rsidRPr="00CB1443" w:rsidRDefault="00B33782" w:rsidP="00CB1443">
            <w:pPr>
              <w:jc w:val="center"/>
            </w:pPr>
          </w:p>
        </w:tc>
      </w:tr>
      <w:tr w:rsidR="00B33782" w:rsidRPr="00CB1443" w14:paraId="1299C43A" w14:textId="77777777" w:rsidTr="73D45BF7">
        <w:trPr>
          <w:gridBefore w:val="1"/>
          <w:gridAfter w:val="1"/>
          <w:wBefore w:w="119" w:type="dxa"/>
          <w:wAfter w:w="48" w:type="dxa"/>
        </w:trPr>
        <w:tc>
          <w:tcPr>
            <w:tcW w:w="4050" w:type="dxa"/>
            <w:gridSpan w:val="2"/>
            <w:tcBorders>
              <w:top w:val="nil"/>
              <w:left w:val="nil"/>
              <w:bottom w:val="nil"/>
              <w:right w:val="nil"/>
            </w:tcBorders>
          </w:tcPr>
          <w:p w14:paraId="4DDBEF00" w14:textId="77777777" w:rsidR="00B33782" w:rsidRPr="00CB1443" w:rsidRDefault="00B33782" w:rsidP="00513B06"/>
        </w:tc>
        <w:tc>
          <w:tcPr>
            <w:tcW w:w="4050" w:type="dxa"/>
            <w:gridSpan w:val="3"/>
            <w:tcBorders>
              <w:top w:val="nil"/>
              <w:left w:val="nil"/>
              <w:bottom w:val="nil"/>
              <w:right w:val="nil"/>
            </w:tcBorders>
          </w:tcPr>
          <w:p w14:paraId="3461D779" w14:textId="77777777" w:rsidR="00B33782" w:rsidRPr="00CB1443" w:rsidRDefault="00B33782" w:rsidP="00513B06"/>
        </w:tc>
        <w:tc>
          <w:tcPr>
            <w:tcW w:w="4050" w:type="dxa"/>
            <w:gridSpan w:val="3"/>
            <w:tcBorders>
              <w:top w:val="nil"/>
              <w:left w:val="nil"/>
              <w:bottom w:val="nil"/>
              <w:right w:val="nil"/>
            </w:tcBorders>
          </w:tcPr>
          <w:p w14:paraId="3CF2D8B6" w14:textId="77777777" w:rsidR="00B33782" w:rsidRPr="00CB1443" w:rsidRDefault="00B33782" w:rsidP="00513B06"/>
        </w:tc>
        <w:tc>
          <w:tcPr>
            <w:tcW w:w="4050" w:type="dxa"/>
            <w:gridSpan w:val="2"/>
            <w:tcBorders>
              <w:top w:val="nil"/>
              <w:left w:val="nil"/>
              <w:bottom w:val="nil"/>
              <w:right w:val="nil"/>
            </w:tcBorders>
          </w:tcPr>
          <w:p w14:paraId="0FB78278" w14:textId="77777777" w:rsidR="00B33782" w:rsidRPr="00CB1443" w:rsidRDefault="00B33782" w:rsidP="00513B06"/>
        </w:tc>
      </w:tr>
      <w:tr w:rsidR="00B33782" w:rsidRPr="00CB1443" w14:paraId="1FC39945" w14:textId="77777777" w:rsidTr="73D45BF7">
        <w:trPr>
          <w:gridBefore w:val="1"/>
          <w:gridAfter w:val="1"/>
          <w:wBefore w:w="119" w:type="dxa"/>
          <w:wAfter w:w="48" w:type="dxa"/>
        </w:trPr>
        <w:tc>
          <w:tcPr>
            <w:tcW w:w="4050" w:type="dxa"/>
            <w:gridSpan w:val="2"/>
            <w:tcBorders>
              <w:top w:val="nil"/>
              <w:left w:val="nil"/>
              <w:bottom w:val="single" w:sz="2" w:space="0" w:color="auto"/>
              <w:right w:val="nil"/>
            </w:tcBorders>
            <w:tcMar>
              <w:bottom w:w="113" w:type="dxa"/>
            </w:tcMar>
          </w:tcPr>
          <w:p w14:paraId="0562CB0E" w14:textId="77777777" w:rsidR="00B33782" w:rsidRPr="00CB1443" w:rsidRDefault="00B33782" w:rsidP="00776AB8"/>
        </w:tc>
        <w:tc>
          <w:tcPr>
            <w:tcW w:w="4050" w:type="dxa"/>
            <w:gridSpan w:val="3"/>
            <w:tcBorders>
              <w:top w:val="nil"/>
              <w:left w:val="nil"/>
              <w:bottom w:val="single" w:sz="2" w:space="0" w:color="auto"/>
              <w:right w:val="nil"/>
            </w:tcBorders>
            <w:tcMar>
              <w:bottom w:w="113" w:type="dxa"/>
            </w:tcMar>
          </w:tcPr>
          <w:p w14:paraId="34CE0A41" w14:textId="77777777" w:rsidR="00B33782" w:rsidRPr="00CB1443" w:rsidRDefault="00B33782" w:rsidP="00776AB8"/>
        </w:tc>
        <w:tc>
          <w:tcPr>
            <w:tcW w:w="4050" w:type="dxa"/>
            <w:gridSpan w:val="3"/>
            <w:tcBorders>
              <w:top w:val="nil"/>
              <w:left w:val="nil"/>
              <w:bottom w:val="single" w:sz="2" w:space="0" w:color="auto"/>
              <w:right w:val="nil"/>
            </w:tcBorders>
            <w:tcMar>
              <w:bottom w:w="113" w:type="dxa"/>
            </w:tcMar>
          </w:tcPr>
          <w:p w14:paraId="62EBF3C5" w14:textId="77777777" w:rsidR="00B33782" w:rsidRPr="005112C5" w:rsidRDefault="00B33782" w:rsidP="00776AB8"/>
        </w:tc>
        <w:tc>
          <w:tcPr>
            <w:tcW w:w="4050" w:type="dxa"/>
            <w:gridSpan w:val="2"/>
            <w:tcBorders>
              <w:top w:val="nil"/>
              <w:left w:val="nil"/>
              <w:bottom w:val="single" w:sz="2" w:space="0" w:color="auto"/>
              <w:right w:val="nil"/>
            </w:tcBorders>
            <w:tcMar>
              <w:bottom w:w="113" w:type="dxa"/>
            </w:tcMar>
          </w:tcPr>
          <w:p w14:paraId="6D98A12B" w14:textId="77777777" w:rsidR="00B33782" w:rsidRPr="005112C5" w:rsidRDefault="00B33782" w:rsidP="00776AB8"/>
        </w:tc>
      </w:tr>
      <w:tr w:rsidR="00B33782" w14:paraId="7D054C3B" w14:textId="77777777" w:rsidTr="73D45B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6"/>
        </w:trPr>
        <w:tc>
          <w:tcPr>
            <w:tcW w:w="5220" w:type="dxa"/>
            <w:gridSpan w:val="4"/>
            <w:tcBorders>
              <w:top w:val="single" w:sz="0" w:space="0" w:color="000000" w:themeColor="text1"/>
              <w:left w:val="single" w:sz="0" w:space="0" w:color="000000" w:themeColor="text1"/>
              <w:bottom w:val="single" w:sz="0" w:space="0" w:color="000000" w:themeColor="text1"/>
              <w:right w:val="single" w:sz="0" w:space="0" w:color="000000" w:themeColor="text1"/>
            </w:tcBorders>
          </w:tcPr>
          <w:p w14:paraId="2946DB82" w14:textId="77777777" w:rsidR="009E56AA" w:rsidRDefault="009E56AA" w:rsidP="00A440AC">
            <w:pPr>
              <w:snapToGrid w:val="0"/>
              <w:jc w:val="both"/>
              <w:rPr>
                <w:b/>
                <w:sz w:val="22"/>
                <w:szCs w:val="22"/>
                <w:u w:val="single"/>
              </w:rPr>
            </w:pPr>
          </w:p>
          <w:p w14:paraId="5997CC1D" w14:textId="77777777" w:rsidR="009E56AA" w:rsidRDefault="009E56AA" w:rsidP="00A440AC">
            <w:pPr>
              <w:snapToGrid w:val="0"/>
              <w:jc w:val="both"/>
              <w:rPr>
                <w:b/>
                <w:sz w:val="22"/>
                <w:szCs w:val="22"/>
                <w:u w:val="single"/>
              </w:rPr>
            </w:pPr>
          </w:p>
          <w:p w14:paraId="3F1092BF" w14:textId="77777777" w:rsidR="00B33782" w:rsidRPr="009E56AA" w:rsidRDefault="00B33782" w:rsidP="00A440AC">
            <w:pPr>
              <w:snapToGrid w:val="0"/>
              <w:jc w:val="both"/>
              <w:rPr>
                <w:b/>
                <w:sz w:val="22"/>
                <w:szCs w:val="22"/>
                <w:u w:val="single"/>
              </w:rPr>
            </w:pPr>
            <w:r w:rsidRPr="009E56AA">
              <w:rPr>
                <w:b/>
                <w:sz w:val="22"/>
                <w:szCs w:val="22"/>
                <w:u w:val="single"/>
              </w:rPr>
              <w:t>Supporting Learning at Home</w:t>
            </w:r>
          </w:p>
          <w:p w14:paraId="110FFD37" w14:textId="77777777" w:rsidR="00B33782" w:rsidRPr="009E56AA" w:rsidRDefault="00B33782" w:rsidP="007A75D6">
            <w:pPr>
              <w:suppressAutoHyphens/>
              <w:jc w:val="both"/>
              <w:rPr>
                <w:b/>
                <w:sz w:val="22"/>
                <w:szCs w:val="22"/>
              </w:rPr>
            </w:pPr>
          </w:p>
          <w:p w14:paraId="6B699379" w14:textId="77777777" w:rsidR="007A75D6" w:rsidRPr="009E56AA" w:rsidRDefault="007A75D6" w:rsidP="007A75D6">
            <w:pPr>
              <w:suppressAutoHyphens/>
              <w:jc w:val="both"/>
              <w:rPr>
                <w:sz w:val="22"/>
                <w:szCs w:val="22"/>
              </w:rPr>
            </w:pPr>
          </w:p>
          <w:p w14:paraId="3B3048EA" w14:textId="77777777" w:rsidR="007A75D6" w:rsidRPr="009E56AA" w:rsidRDefault="00B33782" w:rsidP="007A75D6">
            <w:pPr>
              <w:numPr>
                <w:ilvl w:val="0"/>
                <w:numId w:val="4"/>
              </w:numPr>
              <w:suppressAutoHyphens/>
              <w:jc w:val="both"/>
              <w:rPr>
                <w:sz w:val="22"/>
                <w:szCs w:val="22"/>
              </w:rPr>
            </w:pPr>
            <w:r w:rsidRPr="009E56AA">
              <w:rPr>
                <w:sz w:val="22"/>
                <w:szCs w:val="22"/>
              </w:rPr>
              <w:t xml:space="preserve"> </w:t>
            </w:r>
            <w:r w:rsidR="007A75D6" w:rsidRPr="009E56AA">
              <w:rPr>
                <w:sz w:val="22"/>
                <w:szCs w:val="22"/>
              </w:rPr>
              <w:t>Maths: Key Instant Recall Facts (KIRFS) will be sent home to learn each half term.</w:t>
            </w:r>
          </w:p>
          <w:p w14:paraId="29D6B04F" w14:textId="77777777" w:rsidR="007A75D6" w:rsidRPr="009E56AA" w:rsidRDefault="007A75D6" w:rsidP="007A75D6">
            <w:pPr>
              <w:suppressAutoHyphens/>
              <w:ind w:left="360"/>
              <w:jc w:val="both"/>
              <w:rPr>
                <w:sz w:val="22"/>
                <w:szCs w:val="22"/>
              </w:rPr>
            </w:pPr>
            <w:r w:rsidRPr="009E56AA">
              <w:rPr>
                <w:sz w:val="22"/>
                <w:szCs w:val="22"/>
              </w:rPr>
              <w:t xml:space="preserve"> </w:t>
            </w:r>
          </w:p>
          <w:p w14:paraId="46F8C42F" w14:textId="77777777" w:rsidR="007A75D6" w:rsidRPr="009E56AA" w:rsidRDefault="007A75D6" w:rsidP="007A75D6">
            <w:pPr>
              <w:numPr>
                <w:ilvl w:val="0"/>
                <w:numId w:val="4"/>
              </w:numPr>
              <w:suppressAutoHyphens/>
              <w:jc w:val="both"/>
              <w:rPr>
                <w:sz w:val="22"/>
                <w:szCs w:val="22"/>
              </w:rPr>
            </w:pPr>
            <w:proofErr w:type="spellStart"/>
            <w:r w:rsidRPr="009E56AA">
              <w:rPr>
                <w:sz w:val="22"/>
                <w:szCs w:val="22"/>
              </w:rPr>
              <w:t>Mathletics</w:t>
            </w:r>
            <w:proofErr w:type="spellEnd"/>
            <w:r w:rsidRPr="009E56AA">
              <w:rPr>
                <w:sz w:val="22"/>
                <w:szCs w:val="22"/>
              </w:rPr>
              <w:t xml:space="preserve">: </w:t>
            </w:r>
            <w:hyperlink r:id="rId10" w:history="1">
              <w:r w:rsidRPr="009E56AA">
                <w:rPr>
                  <w:rStyle w:val="Hyperlink"/>
                  <w:rFonts w:cs="Arial"/>
                  <w:sz w:val="22"/>
                  <w:szCs w:val="22"/>
                </w:rPr>
                <w:t>www.mathletics.co.uk</w:t>
              </w:r>
            </w:hyperlink>
          </w:p>
          <w:p w14:paraId="3FE9F23F" w14:textId="77777777" w:rsidR="007A75D6" w:rsidRPr="009E56AA" w:rsidRDefault="007A75D6" w:rsidP="007A75D6">
            <w:pPr>
              <w:pStyle w:val="ListParagraph"/>
              <w:rPr>
                <w:sz w:val="22"/>
                <w:szCs w:val="22"/>
              </w:rPr>
            </w:pPr>
          </w:p>
          <w:p w14:paraId="3B03C337" w14:textId="77777777" w:rsidR="007A75D6" w:rsidRPr="009E56AA" w:rsidRDefault="007A75D6" w:rsidP="007A75D6">
            <w:pPr>
              <w:numPr>
                <w:ilvl w:val="0"/>
                <w:numId w:val="4"/>
              </w:numPr>
              <w:suppressAutoHyphens/>
              <w:jc w:val="both"/>
              <w:rPr>
                <w:sz w:val="22"/>
                <w:szCs w:val="22"/>
              </w:rPr>
            </w:pPr>
            <w:r w:rsidRPr="009E56AA">
              <w:rPr>
                <w:sz w:val="22"/>
                <w:szCs w:val="22"/>
              </w:rPr>
              <w:t>Spelling: Children will be provided with a personalised spelling activity to complete at home. This will be sent on a Friday and should be returned the following Thursday.</w:t>
            </w:r>
          </w:p>
          <w:p w14:paraId="1F72F646" w14:textId="77777777" w:rsidR="007A75D6" w:rsidRPr="009E56AA" w:rsidRDefault="007A75D6" w:rsidP="007A75D6">
            <w:pPr>
              <w:suppressAutoHyphens/>
              <w:ind w:left="360"/>
              <w:jc w:val="both"/>
              <w:rPr>
                <w:sz w:val="22"/>
                <w:szCs w:val="22"/>
              </w:rPr>
            </w:pPr>
          </w:p>
          <w:p w14:paraId="7BBB55D5" w14:textId="77777777" w:rsidR="007A75D6" w:rsidRPr="009E56AA" w:rsidRDefault="007A75D6" w:rsidP="007A75D6">
            <w:pPr>
              <w:numPr>
                <w:ilvl w:val="0"/>
                <w:numId w:val="4"/>
              </w:numPr>
              <w:suppressAutoHyphens/>
              <w:jc w:val="both"/>
              <w:rPr>
                <w:sz w:val="22"/>
                <w:szCs w:val="22"/>
              </w:rPr>
            </w:pPr>
            <w:r w:rsidRPr="009E56AA">
              <w:rPr>
                <w:sz w:val="22"/>
                <w:szCs w:val="22"/>
              </w:rPr>
              <w:t xml:space="preserve">Bug Club: </w:t>
            </w:r>
            <w:hyperlink r:id="rId11" w:history="1">
              <w:r w:rsidRPr="009E56AA">
                <w:rPr>
                  <w:rStyle w:val="Hyperlink"/>
                  <w:rFonts w:cs="Arial"/>
                  <w:sz w:val="22"/>
                  <w:szCs w:val="22"/>
                </w:rPr>
                <w:t>www.activelearnprimary.co.uk</w:t>
              </w:r>
            </w:hyperlink>
          </w:p>
          <w:p w14:paraId="08CE6F91" w14:textId="77777777" w:rsidR="007A75D6" w:rsidRPr="009E56AA" w:rsidRDefault="007A75D6" w:rsidP="007A75D6">
            <w:pPr>
              <w:suppressAutoHyphens/>
              <w:jc w:val="both"/>
              <w:rPr>
                <w:sz w:val="22"/>
                <w:szCs w:val="22"/>
              </w:rPr>
            </w:pPr>
          </w:p>
          <w:p w14:paraId="61CDCEAD" w14:textId="77777777" w:rsidR="007A75D6" w:rsidRPr="009E56AA" w:rsidRDefault="007A75D6" w:rsidP="007A75D6">
            <w:pPr>
              <w:jc w:val="both"/>
              <w:rPr>
                <w:sz w:val="22"/>
                <w:szCs w:val="22"/>
              </w:rPr>
            </w:pPr>
          </w:p>
          <w:p w14:paraId="778F0F42" w14:textId="77777777" w:rsidR="007A75D6" w:rsidRPr="009E56AA" w:rsidRDefault="007A75D6" w:rsidP="007A75D6">
            <w:pPr>
              <w:numPr>
                <w:ilvl w:val="0"/>
                <w:numId w:val="4"/>
              </w:numPr>
              <w:suppressAutoHyphens/>
              <w:jc w:val="both"/>
              <w:rPr>
                <w:sz w:val="22"/>
                <w:szCs w:val="22"/>
              </w:rPr>
            </w:pPr>
            <w:r w:rsidRPr="009E56AA">
              <w:rPr>
                <w:sz w:val="22"/>
                <w:szCs w:val="22"/>
              </w:rPr>
              <w:t>Reading</w:t>
            </w:r>
          </w:p>
          <w:p w14:paraId="51BA6C5C" w14:textId="77777777" w:rsidR="007A75D6" w:rsidRPr="009E56AA" w:rsidRDefault="007A75D6" w:rsidP="007A75D6">
            <w:pPr>
              <w:suppressAutoHyphens/>
              <w:jc w:val="both"/>
              <w:rPr>
                <w:sz w:val="22"/>
                <w:szCs w:val="22"/>
              </w:rPr>
            </w:pPr>
            <w:r w:rsidRPr="009E56AA">
              <w:rPr>
                <w:sz w:val="22"/>
                <w:szCs w:val="22"/>
              </w:rPr>
              <w:t xml:space="preserve">Ideally read </w:t>
            </w:r>
            <w:r w:rsidRPr="009E56AA">
              <w:rPr>
                <w:b/>
                <w:sz w:val="22"/>
                <w:szCs w:val="22"/>
              </w:rPr>
              <w:t>daily</w:t>
            </w:r>
            <w:r w:rsidRPr="009E56AA">
              <w:rPr>
                <w:sz w:val="22"/>
                <w:szCs w:val="22"/>
              </w:rPr>
              <w:t xml:space="preserve"> with your child, ideally between 10-15 minutes. Please make a comment and sign the reading record. </w:t>
            </w:r>
          </w:p>
          <w:p w14:paraId="6BB9E253" w14:textId="77777777" w:rsidR="007A75D6" w:rsidRPr="009E56AA" w:rsidRDefault="007A75D6" w:rsidP="007A75D6">
            <w:pPr>
              <w:suppressAutoHyphens/>
              <w:jc w:val="both"/>
              <w:rPr>
                <w:sz w:val="22"/>
                <w:szCs w:val="22"/>
              </w:rPr>
            </w:pPr>
          </w:p>
          <w:p w14:paraId="23DE523C" w14:textId="77777777" w:rsidR="00B33782" w:rsidRPr="00004AE3" w:rsidRDefault="00B33782" w:rsidP="000B3564">
            <w:pPr>
              <w:rPr>
                <w:b/>
              </w:rPr>
            </w:pPr>
          </w:p>
        </w:tc>
        <w:tc>
          <w:tcPr>
            <w:tcW w:w="5760" w:type="dxa"/>
            <w:gridSpan w:val="4"/>
            <w:tcBorders>
              <w:top w:val="single" w:sz="20" w:space="0" w:color="000000" w:themeColor="text1"/>
              <w:left w:val="single" w:sz="20" w:space="0" w:color="000000" w:themeColor="text1"/>
              <w:bottom w:val="single" w:sz="20" w:space="0" w:color="000000" w:themeColor="text1"/>
              <w:right w:val="single" w:sz="0" w:space="0" w:color="000000" w:themeColor="text1"/>
            </w:tcBorders>
          </w:tcPr>
          <w:p w14:paraId="52E56223" w14:textId="77777777" w:rsidR="00B33782" w:rsidRPr="007E5604" w:rsidRDefault="00B33782" w:rsidP="00821C43">
            <w:pPr>
              <w:suppressAutoHyphens/>
              <w:jc w:val="both"/>
              <w:rPr>
                <w:b/>
                <w:sz w:val="20"/>
                <w:szCs w:val="20"/>
                <w:u w:val="single"/>
              </w:rPr>
            </w:pPr>
          </w:p>
          <w:p w14:paraId="7228ABA8" w14:textId="77777777" w:rsidR="00B33782" w:rsidRPr="007E5604" w:rsidRDefault="00B33782" w:rsidP="00821C43">
            <w:pPr>
              <w:suppressAutoHyphens/>
              <w:jc w:val="both"/>
              <w:rPr>
                <w:sz w:val="20"/>
                <w:szCs w:val="20"/>
                <w:u w:val="single"/>
              </w:rPr>
            </w:pPr>
            <w:r w:rsidRPr="007E5604">
              <w:rPr>
                <w:b/>
                <w:sz w:val="20"/>
                <w:szCs w:val="20"/>
                <w:u w:val="single"/>
              </w:rPr>
              <w:t>Library Books</w:t>
            </w:r>
            <w:r w:rsidRPr="007E5604">
              <w:rPr>
                <w:sz w:val="20"/>
                <w:szCs w:val="20"/>
                <w:u w:val="single"/>
              </w:rPr>
              <w:t xml:space="preserve"> </w:t>
            </w:r>
          </w:p>
          <w:p w14:paraId="5378FBAB" w14:textId="2E0209D5" w:rsidR="00B33782" w:rsidRPr="007E5604" w:rsidRDefault="00B33782" w:rsidP="00821C43">
            <w:pPr>
              <w:suppressAutoHyphens/>
              <w:jc w:val="both"/>
              <w:rPr>
                <w:sz w:val="20"/>
                <w:szCs w:val="20"/>
              </w:rPr>
            </w:pPr>
            <w:r w:rsidRPr="73D45BF7">
              <w:rPr>
                <w:sz w:val="20"/>
                <w:szCs w:val="20"/>
              </w:rPr>
              <w:t>Our Library session, when library bo</w:t>
            </w:r>
            <w:r w:rsidR="007A75D6" w:rsidRPr="73D45BF7">
              <w:rPr>
                <w:sz w:val="20"/>
                <w:szCs w:val="20"/>
              </w:rPr>
              <w:t>oks can be changed, is Wednesdays</w:t>
            </w:r>
            <w:r w:rsidR="00811E9E" w:rsidRPr="73D45BF7">
              <w:rPr>
                <w:sz w:val="20"/>
                <w:szCs w:val="20"/>
              </w:rPr>
              <w:t>.</w:t>
            </w:r>
          </w:p>
          <w:p w14:paraId="07547A01" w14:textId="77777777" w:rsidR="00B33782" w:rsidRPr="007A75D6" w:rsidRDefault="00B33782" w:rsidP="007E5604">
            <w:pPr>
              <w:jc w:val="both"/>
              <w:rPr>
                <w:b/>
                <w:sz w:val="20"/>
                <w:szCs w:val="20"/>
                <w:u w:val="single"/>
              </w:rPr>
            </w:pPr>
          </w:p>
          <w:p w14:paraId="5043CB0F" w14:textId="77777777" w:rsidR="00B33782" w:rsidRPr="007E5604" w:rsidRDefault="00B33782" w:rsidP="00A440AC">
            <w:pPr>
              <w:rPr>
                <w:b/>
                <w:sz w:val="20"/>
                <w:szCs w:val="20"/>
                <w:u w:val="single"/>
              </w:rPr>
            </w:pPr>
          </w:p>
          <w:p w14:paraId="55300736" w14:textId="77777777" w:rsidR="00B33782" w:rsidRPr="007E5604" w:rsidRDefault="00B33782" w:rsidP="00A440AC">
            <w:pPr>
              <w:rPr>
                <w:b/>
                <w:sz w:val="20"/>
                <w:szCs w:val="20"/>
                <w:u w:val="single"/>
              </w:rPr>
            </w:pPr>
            <w:r w:rsidRPr="007E5604">
              <w:rPr>
                <w:b/>
                <w:sz w:val="20"/>
                <w:szCs w:val="20"/>
                <w:u w:val="single"/>
              </w:rPr>
              <w:t>Contact</w:t>
            </w:r>
          </w:p>
          <w:p w14:paraId="07459315" w14:textId="77777777" w:rsidR="00B33782" w:rsidRPr="007E5604" w:rsidRDefault="00B33782" w:rsidP="000B3564">
            <w:pPr>
              <w:pStyle w:val="Heading1"/>
              <w:tabs>
                <w:tab w:val="num" w:pos="0"/>
              </w:tabs>
              <w:suppressAutoHyphens/>
              <w:ind w:left="5" w:hanging="5"/>
              <w:jc w:val="both"/>
              <w:rPr>
                <w:sz w:val="20"/>
                <w:szCs w:val="20"/>
              </w:rPr>
            </w:pPr>
          </w:p>
          <w:p w14:paraId="06792763" w14:textId="77777777" w:rsidR="006A3106" w:rsidRDefault="006A3106" w:rsidP="006A3106">
            <w:pPr>
              <w:rPr>
                <w:sz w:val="20"/>
                <w:szCs w:val="20"/>
              </w:rPr>
            </w:pPr>
            <w:r w:rsidRPr="00770686">
              <w:rPr>
                <w:sz w:val="20"/>
                <w:szCs w:val="20"/>
              </w:rPr>
              <w:t>For any queries or enquiries, please contact your child’s class teacher using the email below:</w:t>
            </w:r>
          </w:p>
          <w:p w14:paraId="6537F28F" w14:textId="77777777" w:rsidR="006A3106" w:rsidRDefault="006A3106" w:rsidP="006A3106">
            <w:pPr>
              <w:rPr>
                <w:sz w:val="20"/>
                <w:szCs w:val="20"/>
              </w:rPr>
            </w:pPr>
          </w:p>
          <w:p w14:paraId="68E6BE6B" w14:textId="6C7FEC80" w:rsidR="00B33782" w:rsidRPr="007E5604" w:rsidRDefault="00B33782" w:rsidP="73D45BF7">
            <w:pPr>
              <w:jc w:val="center"/>
              <w:rPr>
                <w:sz w:val="20"/>
                <w:szCs w:val="20"/>
              </w:rPr>
            </w:pPr>
            <w:r w:rsidRPr="73D45BF7">
              <w:rPr>
                <w:sz w:val="20"/>
                <w:szCs w:val="20"/>
              </w:rPr>
              <w:t xml:space="preserve">Mr Edwards </w:t>
            </w:r>
          </w:p>
          <w:p w14:paraId="78DA450B" w14:textId="3B608F4C" w:rsidR="00B33782" w:rsidRPr="007E5604" w:rsidRDefault="00B33782" w:rsidP="00FF791B">
            <w:pPr>
              <w:jc w:val="center"/>
              <w:rPr>
                <w:sz w:val="20"/>
                <w:szCs w:val="20"/>
              </w:rPr>
            </w:pPr>
            <w:r w:rsidRPr="73D45BF7">
              <w:rPr>
                <w:sz w:val="20"/>
                <w:szCs w:val="20"/>
              </w:rPr>
              <w:t>(Contact Wednesdays, Thursdays and Fridays)</w:t>
            </w:r>
          </w:p>
          <w:p w14:paraId="7581D904" w14:textId="1CCDBE19" w:rsidR="00B33782" w:rsidRPr="007E5604" w:rsidRDefault="00C25B32" w:rsidP="73D45BF7">
            <w:pPr>
              <w:jc w:val="center"/>
              <w:rPr>
                <w:sz w:val="20"/>
                <w:szCs w:val="20"/>
              </w:rPr>
            </w:pPr>
            <w:hyperlink r:id="rId12">
              <w:r w:rsidR="007706CD" w:rsidRPr="73D45BF7">
                <w:rPr>
                  <w:rStyle w:val="Hyperlink"/>
                  <w:rFonts w:cs="Arial"/>
                  <w:sz w:val="20"/>
                  <w:szCs w:val="20"/>
                </w:rPr>
                <w:t>oedwards@pendragon.cambs.sch.uk</w:t>
              </w:r>
            </w:hyperlink>
          </w:p>
          <w:p w14:paraId="050154ED" w14:textId="3FDC1EBB" w:rsidR="00B33782" w:rsidRPr="007E5604" w:rsidRDefault="00B33782" w:rsidP="73D45BF7">
            <w:pPr>
              <w:jc w:val="center"/>
            </w:pPr>
          </w:p>
          <w:p w14:paraId="2BB64D2B" w14:textId="6D440AD6" w:rsidR="00B33782" w:rsidRPr="007E5604" w:rsidRDefault="73D45BF7" w:rsidP="73D45BF7">
            <w:pPr>
              <w:jc w:val="center"/>
              <w:rPr>
                <w:sz w:val="20"/>
                <w:szCs w:val="20"/>
              </w:rPr>
            </w:pPr>
            <w:r w:rsidRPr="73D45BF7">
              <w:rPr>
                <w:sz w:val="20"/>
                <w:szCs w:val="20"/>
              </w:rPr>
              <w:t>Mrs Dodman</w:t>
            </w:r>
          </w:p>
          <w:p w14:paraId="58BD04C4" w14:textId="1B7E0E6B" w:rsidR="00B33782" w:rsidRPr="007E5604" w:rsidRDefault="73D45BF7" w:rsidP="73D45BF7">
            <w:pPr>
              <w:jc w:val="center"/>
              <w:rPr>
                <w:sz w:val="20"/>
                <w:szCs w:val="20"/>
              </w:rPr>
            </w:pPr>
            <w:r w:rsidRPr="73D45BF7">
              <w:rPr>
                <w:sz w:val="20"/>
                <w:szCs w:val="20"/>
              </w:rPr>
              <w:t>(Contact Mondays, Tuesdays and Wednesdays)</w:t>
            </w:r>
          </w:p>
          <w:p w14:paraId="2C7872F7" w14:textId="2F8FEEDF" w:rsidR="00B33782" w:rsidRPr="007E5604" w:rsidRDefault="00C25B32" w:rsidP="73D45BF7">
            <w:pPr>
              <w:jc w:val="center"/>
            </w:pPr>
            <w:hyperlink r:id="rId13">
              <w:r w:rsidR="73D45BF7" w:rsidRPr="73D45BF7">
                <w:rPr>
                  <w:rStyle w:val="Hyperlink"/>
                  <w:rFonts w:cs="Arial"/>
                  <w:sz w:val="20"/>
                  <w:szCs w:val="20"/>
                </w:rPr>
                <w:t>Cdodman@pendragon.cambs.sch.uk</w:t>
              </w:r>
            </w:hyperlink>
          </w:p>
          <w:p w14:paraId="041C422D" w14:textId="6C64B157" w:rsidR="00B33782" w:rsidRPr="007E5604" w:rsidRDefault="00B33782" w:rsidP="73D45BF7">
            <w:pPr>
              <w:jc w:val="center"/>
            </w:pPr>
          </w:p>
        </w:tc>
        <w:tc>
          <w:tcPr>
            <w:tcW w:w="5387" w:type="dxa"/>
            <w:gridSpan w:val="4"/>
            <w:tcBorders>
              <w:top w:val="single" w:sz="0" w:space="0" w:color="000000" w:themeColor="text1"/>
              <w:left w:val="single" w:sz="20" w:space="0" w:color="000000" w:themeColor="text1"/>
              <w:bottom w:val="single" w:sz="0" w:space="0" w:color="000000" w:themeColor="text1"/>
              <w:right w:val="single" w:sz="0" w:space="0" w:color="000000" w:themeColor="text1"/>
            </w:tcBorders>
          </w:tcPr>
          <w:p w14:paraId="6DFB9E20" w14:textId="77777777" w:rsidR="009E56AA" w:rsidRDefault="009E56AA" w:rsidP="00A440AC">
            <w:pPr>
              <w:snapToGrid w:val="0"/>
              <w:jc w:val="both"/>
              <w:rPr>
                <w:b/>
                <w:sz w:val="22"/>
                <w:u w:val="single"/>
              </w:rPr>
            </w:pPr>
          </w:p>
          <w:p w14:paraId="70DF9E56" w14:textId="77777777" w:rsidR="009E56AA" w:rsidRDefault="009E56AA" w:rsidP="00A440AC">
            <w:pPr>
              <w:snapToGrid w:val="0"/>
              <w:jc w:val="both"/>
              <w:rPr>
                <w:b/>
                <w:sz w:val="22"/>
                <w:u w:val="single"/>
              </w:rPr>
            </w:pPr>
          </w:p>
          <w:p w14:paraId="6B64A2AA" w14:textId="77777777" w:rsidR="00B33782" w:rsidRPr="009E56AA" w:rsidRDefault="00B33782" w:rsidP="00A440AC">
            <w:pPr>
              <w:snapToGrid w:val="0"/>
              <w:jc w:val="both"/>
              <w:rPr>
                <w:b/>
                <w:sz w:val="22"/>
                <w:szCs w:val="22"/>
                <w:u w:val="single"/>
              </w:rPr>
            </w:pPr>
            <w:r w:rsidRPr="009E56AA">
              <w:rPr>
                <w:b/>
                <w:sz w:val="22"/>
                <w:szCs w:val="22"/>
                <w:u w:val="single"/>
              </w:rPr>
              <w:t>PE Lessons</w:t>
            </w:r>
          </w:p>
          <w:p w14:paraId="44E871BC" w14:textId="77777777" w:rsidR="00B33782" w:rsidRPr="009E56AA" w:rsidRDefault="00B33782" w:rsidP="00A440AC">
            <w:pPr>
              <w:jc w:val="both"/>
              <w:rPr>
                <w:b/>
                <w:sz w:val="22"/>
                <w:szCs w:val="22"/>
              </w:rPr>
            </w:pPr>
          </w:p>
          <w:p w14:paraId="06D431F8" w14:textId="77777777" w:rsidR="00776AB8" w:rsidRPr="009E56AA" w:rsidRDefault="00776AB8" w:rsidP="00776AB8">
            <w:pPr>
              <w:jc w:val="both"/>
              <w:rPr>
                <w:b/>
                <w:sz w:val="22"/>
                <w:szCs w:val="22"/>
              </w:rPr>
            </w:pPr>
            <w:r w:rsidRPr="009E56AA">
              <w:rPr>
                <w:b/>
                <w:sz w:val="22"/>
                <w:szCs w:val="22"/>
              </w:rPr>
              <w:t>Please ensure that your child comes in to school wearing their PE kit, ready for PE on the PE days below.</w:t>
            </w:r>
          </w:p>
          <w:p w14:paraId="144A5D23" w14:textId="77777777" w:rsidR="00776AB8" w:rsidRPr="009E56AA" w:rsidRDefault="00776AB8" w:rsidP="00776AB8">
            <w:pPr>
              <w:jc w:val="both"/>
              <w:rPr>
                <w:b/>
                <w:sz w:val="22"/>
                <w:szCs w:val="22"/>
              </w:rPr>
            </w:pPr>
          </w:p>
          <w:p w14:paraId="14A2C74F" w14:textId="29411672" w:rsidR="00776AB8" w:rsidRPr="009E56AA" w:rsidRDefault="00776AB8" w:rsidP="73D45BF7">
            <w:pPr>
              <w:jc w:val="both"/>
              <w:rPr>
                <w:b/>
                <w:bCs/>
                <w:sz w:val="22"/>
                <w:szCs w:val="22"/>
                <w:u w:val="single"/>
              </w:rPr>
            </w:pPr>
            <w:r w:rsidRPr="73D45BF7">
              <w:rPr>
                <w:b/>
                <w:bCs/>
                <w:sz w:val="22"/>
                <w:szCs w:val="22"/>
                <w:u w:val="single"/>
              </w:rPr>
              <w:t>P</w:t>
            </w:r>
            <w:r w:rsidR="007A75D6" w:rsidRPr="73D45BF7">
              <w:rPr>
                <w:b/>
                <w:bCs/>
                <w:sz w:val="22"/>
                <w:szCs w:val="22"/>
                <w:u w:val="single"/>
              </w:rPr>
              <w:t>E is on Thursdays and Fridays</w:t>
            </w:r>
            <w:r w:rsidRPr="73D45BF7">
              <w:rPr>
                <w:b/>
                <w:bCs/>
                <w:sz w:val="22"/>
                <w:szCs w:val="22"/>
                <w:u w:val="single"/>
              </w:rPr>
              <w:t>.</w:t>
            </w:r>
          </w:p>
          <w:p w14:paraId="4FFE28BD" w14:textId="77777777" w:rsidR="00776AB8" w:rsidRPr="009E56AA" w:rsidRDefault="00776AB8" w:rsidP="00776AB8">
            <w:pPr>
              <w:jc w:val="both"/>
              <w:rPr>
                <w:sz w:val="22"/>
                <w:szCs w:val="22"/>
              </w:rPr>
            </w:pPr>
            <w:r w:rsidRPr="009E56AA">
              <w:rPr>
                <w:sz w:val="22"/>
                <w:szCs w:val="22"/>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sidRPr="009E56AA">
              <w:rPr>
                <w:sz w:val="22"/>
                <w:szCs w:val="22"/>
              </w:rPr>
              <w:t>micropore</w:t>
            </w:r>
            <w:proofErr w:type="spellEnd"/>
            <w:r w:rsidRPr="009E56AA">
              <w:rPr>
                <w:sz w:val="22"/>
                <w:szCs w:val="22"/>
              </w:rPr>
              <w:t xml:space="preserve"> tape provided so they can cover them. </w:t>
            </w:r>
          </w:p>
          <w:p w14:paraId="66B90616" w14:textId="77777777" w:rsidR="00776AB8" w:rsidRPr="009E56AA" w:rsidRDefault="00776AB8" w:rsidP="00776AB8">
            <w:pPr>
              <w:jc w:val="both"/>
              <w:rPr>
                <w:sz w:val="22"/>
                <w:szCs w:val="22"/>
              </w:rPr>
            </w:pPr>
            <w:r w:rsidRPr="009E56AA">
              <w:rPr>
                <w:sz w:val="22"/>
                <w:szCs w:val="22"/>
              </w:rPr>
              <w:t>Thank you for your support with this.</w:t>
            </w:r>
          </w:p>
          <w:p w14:paraId="738610EB" w14:textId="77777777" w:rsidR="00776AB8" w:rsidRPr="009E56AA" w:rsidRDefault="00776AB8" w:rsidP="00776AB8">
            <w:pPr>
              <w:jc w:val="both"/>
              <w:rPr>
                <w:sz w:val="22"/>
                <w:szCs w:val="22"/>
              </w:rPr>
            </w:pPr>
          </w:p>
          <w:p w14:paraId="4CCD2A62" w14:textId="77777777" w:rsidR="00776AB8" w:rsidRPr="009E56AA" w:rsidRDefault="00776AB8" w:rsidP="00776AB8">
            <w:pPr>
              <w:jc w:val="both"/>
              <w:rPr>
                <w:b/>
                <w:sz w:val="22"/>
                <w:szCs w:val="22"/>
                <w:u w:val="single"/>
              </w:rPr>
            </w:pPr>
            <w:r w:rsidRPr="009E56AA">
              <w:rPr>
                <w:b/>
                <w:sz w:val="22"/>
                <w:szCs w:val="22"/>
                <w:u w:val="single"/>
              </w:rPr>
              <w:t>The Haven and wellies</w:t>
            </w:r>
          </w:p>
          <w:p w14:paraId="7232634A" w14:textId="5997F6AD" w:rsidR="00776AB8" w:rsidRPr="009E56AA" w:rsidRDefault="00776AB8" w:rsidP="00776AB8">
            <w:pPr>
              <w:jc w:val="both"/>
              <w:rPr>
                <w:sz w:val="22"/>
                <w:szCs w:val="22"/>
              </w:rPr>
            </w:pPr>
            <w:r w:rsidRPr="73D45BF7">
              <w:rPr>
                <w:sz w:val="22"/>
                <w:szCs w:val="22"/>
              </w:rPr>
              <w:t>Each class will have a weekly time slot to use the Haven. Wellies should be brought into and kept in school so that this space can be used throughout the year. Jaguars will be using the Haven on Thursdays.</w:t>
            </w:r>
          </w:p>
          <w:p w14:paraId="637805D2" w14:textId="77777777" w:rsidR="00776AB8" w:rsidRPr="009E56AA" w:rsidRDefault="00776AB8" w:rsidP="00776AB8">
            <w:pPr>
              <w:jc w:val="both"/>
              <w:rPr>
                <w:sz w:val="22"/>
                <w:szCs w:val="22"/>
              </w:rPr>
            </w:pPr>
          </w:p>
          <w:p w14:paraId="463F29E8" w14:textId="77777777" w:rsidR="00776AB8" w:rsidRPr="009E56AA" w:rsidRDefault="00776AB8" w:rsidP="00776AB8">
            <w:pPr>
              <w:jc w:val="both"/>
              <w:rPr>
                <w:b/>
                <w:sz w:val="20"/>
                <w:szCs w:val="20"/>
                <w:u w:val="single"/>
              </w:rPr>
            </w:pPr>
          </w:p>
        </w:tc>
      </w:tr>
    </w:tbl>
    <w:p w14:paraId="3B7B4B86" w14:textId="77777777" w:rsidR="00B33782" w:rsidRPr="009E56AA" w:rsidRDefault="00B33782" w:rsidP="009E56AA"/>
    <w:sectPr w:rsidR="00B33782" w:rsidRPr="009E56AA"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579D3"/>
    <w:rsid w:val="00060FBC"/>
    <w:rsid w:val="0006703E"/>
    <w:rsid w:val="00070C35"/>
    <w:rsid w:val="000778F1"/>
    <w:rsid w:val="00084321"/>
    <w:rsid w:val="000A0B8E"/>
    <w:rsid w:val="000B3564"/>
    <w:rsid w:val="000C49D2"/>
    <w:rsid w:val="000D1571"/>
    <w:rsid w:val="000F44E9"/>
    <w:rsid w:val="0014190D"/>
    <w:rsid w:val="00147C4C"/>
    <w:rsid w:val="00173441"/>
    <w:rsid w:val="001829F9"/>
    <w:rsid w:val="00184231"/>
    <w:rsid w:val="001850FC"/>
    <w:rsid w:val="001B3D6D"/>
    <w:rsid w:val="001B4328"/>
    <w:rsid w:val="001D197E"/>
    <w:rsid w:val="001D7920"/>
    <w:rsid w:val="001E7192"/>
    <w:rsid w:val="001F17BE"/>
    <w:rsid w:val="002043ED"/>
    <w:rsid w:val="002126A5"/>
    <w:rsid w:val="00215D95"/>
    <w:rsid w:val="002244FE"/>
    <w:rsid w:val="002318D0"/>
    <w:rsid w:val="00256D1D"/>
    <w:rsid w:val="00266A35"/>
    <w:rsid w:val="00291F5E"/>
    <w:rsid w:val="002973D9"/>
    <w:rsid w:val="002B03B0"/>
    <w:rsid w:val="002F38A1"/>
    <w:rsid w:val="002F68E5"/>
    <w:rsid w:val="00311EA3"/>
    <w:rsid w:val="00325173"/>
    <w:rsid w:val="00336B6C"/>
    <w:rsid w:val="0035796C"/>
    <w:rsid w:val="003647F5"/>
    <w:rsid w:val="00371723"/>
    <w:rsid w:val="003A221A"/>
    <w:rsid w:val="003C02C5"/>
    <w:rsid w:val="00410D46"/>
    <w:rsid w:val="0041287E"/>
    <w:rsid w:val="0041329D"/>
    <w:rsid w:val="00425767"/>
    <w:rsid w:val="00455201"/>
    <w:rsid w:val="00455682"/>
    <w:rsid w:val="0045718A"/>
    <w:rsid w:val="00477CF8"/>
    <w:rsid w:val="00486189"/>
    <w:rsid w:val="00487970"/>
    <w:rsid w:val="004A684B"/>
    <w:rsid w:val="004C05BE"/>
    <w:rsid w:val="004D69D1"/>
    <w:rsid w:val="004E06BF"/>
    <w:rsid w:val="004F0EA8"/>
    <w:rsid w:val="004F2AB0"/>
    <w:rsid w:val="005069DE"/>
    <w:rsid w:val="005112C5"/>
    <w:rsid w:val="00513B06"/>
    <w:rsid w:val="005234BF"/>
    <w:rsid w:val="00550DB3"/>
    <w:rsid w:val="00562A82"/>
    <w:rsid w:val="0056365F"/>
    <w:rsid w:val="0057027D"/>
    <w:rsid w:val="0058240F"/>
    <w:rsid w:val="005967B1"/>
    <w:rsid w:val="005F0C43"/>
    <w:rsid w:val="00602493"/>
    <w:rsid w:val="00615872"/>
    <w:rsid w:val="00642A04"/>
    <w:rsid w:val="006437F1"/>
    <w:rsid w:val="00657D42"/>
    <w:rsid w:val="0066446D"/>
    <w:rsid w:val="00665202"/>
    <w:rsid w:val="0066609A"/>
    <w:rsid w:val="00695820"/>
    <w:rsid w:val="006A3106"/>
    <w:rsid w:val="006A3464"/>
    <w:rsid w:val="006B730A"/>
    <w:rsid w:val="006D1137"/>
    <w:rsid w:val="006D4BE2"/>
    <w:rsid w:val="006E68FE"/>
    <w:rsid w:val="0070648A"/>
    <w:rsid w:val="00713EEE"/>
    <w:rsid w:val="00740473"/>
    <w:rsid w:val="00745630"/>
    <w:rsid w:val="0076215F"/>
    <w:rsid w:val="007706CD"/>
    <w:rsid w:val="00775133"/>
    <w:rsid w:val="00776AB8"/>
    <w:rsid w:val="00794FFC"/>
    <w:rsid w:val="00795FBD"/>
    <w:rsid w:val="00796FAE"/>
    <w:rsid w:val="007A75D6"/>
    <w:rsid w:val="007A7AFD"/>
    <w:rsid w:val="007B5A5C"/>
    <w:rsid w:val="007D1E01"/>
    <w:rsid w:val="007D610B"/>
    <w:rsid w:val="007E5604"/>
    <w:rsid w:val="007E6B84"/>
    <w:rsid w:val="007F3195"/>
    <w:rsid w:val="00811E9E"/>
    <w:rsid w:val="00821C43"/>
    <w:rsid w:val="008225FE"/>
    <w:rsid w:val="008314E6"/>
    <w:rsid w:val="00846004"/>
    <w:rsid w:val="00847709"/>
    <w:rsid w:val="00854400"/>
    <w:rsid w:val="0085481B"/>
    <w:rsid w:val="00856D7E"/>
    <w:rsid w:val="00857BA0"/>
    <w:rsid w:val="008611A0"/>
    <w:rsid w:val="008641DF"/>
    <w:rsid w:val="00874C29"/>
    <w:rsid w:val="00874CC9"/>
    <w:rsid w:val="00886906"/>
    <w:rsid w:val="008A0EF8"/>
    <w:rsid w:val="008B69E8"/>
    <w:rsid w:val="008C2FA4"/>
    <w:rsid w:val="008C523C"/>
    <w:rsid w:val="008D2A7D"/>
    <w:rsid w:val="008E50FB"/>
    <w:rsid w:val="008F2786"/>
    <w:rsid w:val="008F7B83"/>
    <w:rsid w:val="00905649"/>
    <w:rsid w:val="00910C79"/>
    <w:rsid w:val="009124A8"/>
    <w:rsid w:val="009148DD"/>
    <w:rsid w:val="00934442"/>
    <w:rsid w:val="00937258"/>
    <w:rsid w:val="00955925"/>
    <w:rsid w:val="009638CF"/>
    <w:rsid w:val="009721EA"/>
    <w:rsid w:val="00984238"/>
    <w:rsid w:val="00984668"/>
    <w:rsid w:val="00985B19"/>
    <w:rsid w:val="009B42E7"/>
    <w:rsid w:val="009B5FD9"/>
    <w:rsid w:val="009C4924"/>
    <w:rsid w:val="009D28AC"/>
    <w:rsid w:val="009E56AA"/>
    <w:rsid w:val="009F0028"/>
    <w:rsid w:val="009F1B64"/>
    <w:rsid w:val="009F27C8"/>
    <w:rsid w:val="009F7526"/>
    <w:rsid w:val="00A24084"/>
    <w:rsid w:val="00A440AC"/>
    <w:rsid w:val="00A65D74"/>
    <w:rsid w:val="00AA17C5"/>
    <w:rsid w:val="00AA756F"/>
    <w:rsid w:val="00AB5430"/>
    <w:rsid w:val="00AF4D91"/>
    <w:rsid w:val="00B05441"/>
    <w:rsid w:val="00B12321"/>
    <w:rsid w:val="00B33782"/>
    <w:rsid w:val="00B5615B"/>
    <w:rsid w:val="00B811D3"/>
    <w:rsid w:val="00B831CC"/>
    <w:rsid w:val="00B86066"/>
    <w:rsid w:val="00B87A0E"/>
    <w:rsid w:val="00C25B32"/>
    <w:rsid w:val="00C2696C"/>
    <w:rsid w:val="00C53767"/>
    <w:rsid w:val="00C57592"/>
    <w:rsid w:val="00C74BBE"/>
    <w:rsid w:val="00C94CE2"/>
    <w:rsid w:val="00CB1443"/>
    <w:rsid w:val="00CB6A01"/>
    <w:rsid w:val="00CC3524"/>
    <w:rsid w:val="00D0436F"/>
    <w:rsid w:val="00D14520"/>
    <w:rsid w:val="00D20B4F"/>
    <w:rsid w:val="00D370F7"/>
    <w:rsid w:val="00D3778F"/>
    <w:rsid w:val="00D41F1C"/>
    <w:rsid w:val="00D5177F"/>
    <w:rsid w:val="00D65415"/>
    <w:rsid w:val="00D674F5"/>
    <w:rsid w:val="00D70161"/>
    <w:rsid w:val="00D8769C"/>
    <w:rsid w:val="00D96F09"/>
    <w:rsid w:val="00DA530E"/>
    <w:rsid w:val="00DC5404"/>
    <w:rsid w:val="00DD1E35"/>
    <w:rsid w:val="00E0301A"/>
    <w:rsid w:val="00E11533"/>
    <w:rsid w:val="00E17B63"/>
    <w:rsid w:val="00E2502A"/>
    <w:rsid w:val="00E27D7B"/>
    <w:rsid w:val="00E344C4"/>
    <w:rsid w:val="00E40DAD"/>
    <w:rsid w:val="00E53B32"/>
    <w:rsid w:val="00E9438E"/>
    <w:rsid w:val="00EA139C"/>
    <w:rsid w:val="00EC26C6"/>
    <w:rsid w:val="00EC33D0"/>
    <w:rsid w:val="00EE3614"/>
    <w:rsid w:val="00EF01A7"/>
    <w:rsid w:val="00F10961"/>
    <w:rsid w:val="00F30BEB"/>
    <w:rsid w:val="00F30C03"/>
    <w:rsid w:val="00F351CA"/>
    <w:rsid w:val="00F46B43"/>
    <w:rsid w:val="00F76FDE"/>
    <w:rsid w:val="00FB7716"/>
    <w:rsid w:val="00FD691E"/>
    <w:rsid w:val="00FD6E4F"/>
    <w:rsid w:val="00FF112F"/>
    <w:rsid w:val="00FF791B"/>
    <w:rsid w:val="1C381C76"/>
    <w:rsid w:val="242A05FE"/>
    <w:rsid w:val="33981C5A"/>
    <w:rsid w:val="44A20317"/>
    <w:rsid w:val="5A226A9B"/>
    <w:rsid w:val="71826A7F"/>
    <w:rsid w:val="73D4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01A22805"/>
  <w15:docId w15:val="{36A92903-1782-409F-82BF-02537C78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val="en-GB"/>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970"/>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004"/>
    <w:rPr>
      <w:rFonts w:ascii="Segoe UI" w:hAnsi="Segoe UI" w:cs="Segoe UI"/>
      <w:sz w:val="18"/>
      <w:szCs w:val="18"/>
      <w:lang w:eastAsia="en-US"/>
    </w:rPr>
  </w:style>
  <w:style w:type="paragraph" w:styleId="ListParagraph">
    <w:name w:val="List Paragraph"/>
    <w:basedOn w:val="Normal"/>
    <w:uiPriority w:val="34"/>
    <w:qFormat/>
    <w:rsid w:val="007A75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485830">
      <w:marLeft w:val="0"/>
      <w:marRight w:val="0"/>
      <w:marTop w:val="0"/>
      <w:marBottom w:val="0"/>
      <w:divBdr>
        <w:top w:val="none" w:sz="0" w:space="0" w:color="auto"/>
        <w:left w:val="none" w:sz="0" w:space="0" w:color="auto"/>
        <w:bottom w:val="none" w:sz="0" w:space="0" w:color="auto"/>
        <w:right w:val="none" w:sz="0" w:space="0" w:color="auto"/>
      </w:divBdr>
      <w:divsChild>
        <w:div w:id="1885485857">
          <w:marLeft w:val="0"/>
          <w:marRight w:val="0"/>
          <w:marTop w:val="0"/>
          <w:marBottom w:val="0"/>
          <w:divBdr>
            <w:top w:val="none" w:sz="0" w:space="0" w:color="auto"/>
            <w:left w:val="none" w:sz="0" w:space="0" w:color="auto"/>
            <w:bottom w:val="none" w:sz="0" w:space="0" w:color="auto"/>
            <w:right w:val="none" w:sz="0" w:space="0" w:color="auto"/>
          </w:divBdr>
          <w:divsChild>
            <w:div w:id="1885485828">
              <w:marLeft w:val="0"/>
              <w:marRight w:val="0"/>
              <w:marTop w:val="0"/>
              <w:marBottom w:val="0"/>
              <w:divBdr>
                <w:top w:val="none" w:sz="0" w:space="0" w:color="auto"/>
                <w:left w:val="none" w:sz="0" w:space="0" w:color="auto"/>
                <w:bottom w:val="none" w:sz="0" w:space="0" w:color="auto"/>
                <w:right w:val="none" w:sz="0" w:space="0" w:color="auto"/>
              </w:divBdr>
              <w:divsChild>
                <w:div w:id="1885485853">
                  <w:marLeft w:val="0"/>
                  <w:marRight w:val="0"/>
                  <w:marTop w:val="195"/>
                  <w:marBottom w:val="0"/>
                  <w:divBdr>
                    <w:top w:val="none" w:sz="0" w:space="0" w:color="auto"/>
                    <w:left w:val="none" w:sz="0" w:space="0" w:color="auto"/>
                    <w:bottom w:val="none" w:sz="0" w:space="0" w:color="auto"/>
                    <w:right w:val="none" w:sz="0" w:space="0" w:color="auto"/>
                  </w:divBdr>
                  <w:divsChild>
                    <w:div w:id="1885485840">
                      <w:marLeft w:val="0"/>
                      <w:marRight w:val="0"/>
                      <w:marTop w:val="0"/>
                      <w:marBottom w:val="0"/>
                      <w:divBdr>
                        <w:top w:val="none" w:sz="0" w:space="0" w:color="auto"/>
                        <w:left w:val="none" w:sz="0" w:space="0" w:color="auto"/>
                        <w:bottom w:val="none" w:sz="0" w:space="0" w:color="auto"/>
                        <w:right w:val="none" w:sz="0" w:space="0" w:color="auto"/>
                      </w:divBdr>
                      <w:divsChild>
                        <w:div w:id="1885485839">
                          <w:marLeft w:val="0"/>
                          <w:marRight w:val="0"/>
                          <w:marTop w:val="0"/>
                          <w:marBottom w:val="0"/>
                          <w:divBdr>
                            <w:top w:val="none" w:sz="0" w:space="0" w:color="auto"/>
                            <w:left w:val="none" w:sz="0" w:space="0" w:color="auto"/>
                            <w:bottom w:val="none" w:sz="0" w:space="0" w:color="auto"/>
                            <w:right w:val="none" w:sz="0" w:space="0" w:color="auto"/>
                          </w:divBdr>
                          <w:divsChild>
                            <w:div w:id="1885485829">
                              <w:marLeft w:val="0"/>
                              <w:marRight w:val="0"/>
                              <w:marTop w:val="0"/>
                              <w:marBottom w:val="0"/>
                              <w:divBdr>
                                <w:top w:val="none" w:sz="0" w:space="0" w:color="auto"/>
                                <w:left w:val="none" w:sz="0" w:space="0" w:color="auto"/>
                                <w:bottom w:val="none" w:sz="0" w:space="0" w:color="auto"/>
                                <w:right w:val="none" w:sz="0" w:space="0" w:color="auto"/>
                              </w:divBdr>
                              <w:divsChild>
                                <w:div w:id="1885485827">
                                  <w:marLeft w:val="0"/>
                                  <w:marRight w:val="0"/>
                                  <w:marTop w:val="0"/>
                                  <w:marBottom w:val="0"/>
                                  <w:divBdr>
                                    <w:top w:val="none" w:sz="0" w:space="0" w:color="auto"/>
                                    <w:left w:val="none" w:sz="0" w:space="0" w:color="auto"/>
                                    <w:bottom w:val="none" w:sz="0" w:space="0" w:color="auto"/>
                                    <w:right w:val="none" w:sz="0" w:space="0" w:color="auto"/>
                                  </w:divBdr>
                                  <w:divsChild>
                                    <w:div w:id="1885485860">
                                      <w:marLeft w:val="0"/>
                                      <w:marRight w:val="0"/>
                                      <w:marTop w:val="0"/>
                                      <w:marBottom w:val="0"/>
                                      <w:divBdr>
                                        <w:top w:val="none" w:sz="0" w:space="0" w:color="auto"/>
                                        <w:left w:val="none" w:sz="0" w:space="0" w:color="auto"/>
                                        <w:bottom w:val="none" w:sz="0" w:space="0" w:color="auto"/>
                                        <w:right w:val="none" w:sz="0" w:space="0" w:color="auto"/>
                                      </w:divBdr>
                                      <w:divsChild>
                                        <w:div w:id="1885485854">
                                          <w:marLeft w:val="0"/>
                                          <w:marRight w:val="0"/>
                                          <w:marTop w:val="90"/>
                                          <w:marBottom w:val="0"/>
                                          <w:divBdr>
                                            <w:top w:val="none" w:sz="0" w:space="0" w:color="auto"/>
                                            <w:left w:val="none" w:sz="0" w:space="0" w:color="auto"/>
                                            <w:bottom w:val="none" w:sz="0" w:space="0" w:color="auto"/>
                                            <w:right w:val="none" w:sz="0" w:space="0" w:color="auto"/>
                                          </w:divBdr>
                                          <w:divsChild>
                                            <w:div w:id="1885485852">
                                              <w:marLeft w:val="0"/>
                                              <w:marRight w:val="0"/>
                                              <w:marTop w:val="0"/>
                                              <w:marBottom w:val="0"/>
                                              <w:divBdr>
                                                <w:top w:val="none" w:sz="0" w:space="0" w:color="auto"/>
                                                <w:left w:val="none" w:sz="0" w:space="0" w:color="auto"/>
                                                <w:bottom w:val="none" w:sz="0" w:space="0" w:color="auto"/>
                                                <w:right w:val="none" w:sz="0" w:space="0" w:color="auto"/>
                                              </w:divBdr>
                                              <w:divsChild>
                                                <w:div w:id="1885485843">
                                                  <w:marLeft w:val="0"/>
                                                  <w:marRight w:val="0"/>
                                                  <w:marTop w:val="0"/>
                                                  <w:marBottom w:val="0"/>
                                                  <w:divBdr>
                                                    <w:top w:val="none" w:sz="0" w:space="0" w:color="auto"/>
                                                    <w:left w:val="none" w:sz="0" w:space="0" w:color="auto"/>
                                                    <w:bottom w:val="none" w:sz="0" w:space="0" w:color="auto"/>
                                                    <w:right w:val="none" w:sz="0" w:space="0" w:color="auto"/>
                                                  </w:divBdr>
                                                  <w:divsChild>
                                                    <w:div w:id="1885485834">
                                                      <w:marLeft w:val="0"/>
                                                      <w:marRight w:val="0"/>
                                                      <w:marTop w:val="0"/>
                                                      <w:marBottom w:val="180"/>
                                                      <w:divBdr>
                                                        <w:top w:val="none" w:sz="0" w:space="0" w:color="auto"/>
                                                        <w:left w:val="none" w:sz="0" w:space="0" w:color="auto"/>
                                                        <w:bottom w:val="none" w:sz="0" w:space="0" w:color="auto"/>
                                                        <w:right w:val="none" w:sz="0" w:space="0" w:color="auto"/>
                                                      </w:divBdr>
                                                      <w:divsChild>
                                                        <w:div w:id="1885485835">
                                                          <w:marLeft w:val="0"/>
                                                          <w:marRight w:val="0"/>
                                                          <w:marTop w:val="0"/>
                                                          <w:marBottom w:val="0"/>
                                                          <w:divBdr>
                                                            <w:top w:val="none" w:sz="0" w:space="0" w:color="auto"/>
                                                            <w:left w:val="none" w:sz="0" w:space="0" w:color="auto"/>
                                                            <w:bottom w:val="none" w:sz="0" w:space="0" w:color="auto"/>
                                                            <w:right w:val="none" w:sz="0" w:space="0" w:color="auto"/>
                                                          </w:divBdr>
                                                          <w:divsChild>
                                                            <w:div w:id="1885485849">
                                                              <w:marLeft w:val="0"/>
                                                              <w:marRight w:val="0"/>
                                                              <w:marTop w:val="0"/>
                                                              <w:marBottom w:val="0"/>
                                                              <w:divBdr>
                                                                <w:top w:val="none" w:sz="0" w:space="0" w:color="auto"/>
                                                                <w:left w:val="none" w:sz="0" w:space="0" w:color="auto"/>
                                                                <w:bottom w:val="none" w:sz="0" w:space="0" w:color="auto"/>
                                                                <w:right w:val="none" w:sz="0" w:space="0" w:color="auto"/>
                                                              </w:divBdr>
                                                              <w:divsChild>
                                                                <w:div w:id="1885485837">
                                                                  <w:marLeft w:val="0"/>
                                                                  <w:marRight w:val="0"/>
                                                                  <w:marTop w:val="0"/>
                                                                  <w:marBottom w:val="0"/>
                                                                  <w:divBdr>
                                                                    <w:top w:val="none" w:sz="0" w:space="0" w:color="auto"/>
                                                                    <w:left w:val="none" w:sz="0" w:space="0" w:color="auto"/>
                                                                    <w:bottom w:val="none" w:sz="0" w:space="0" w:color="auto"/>
                                                                    <w:right w:val="none" w:sz="0" w:space="0" w:color="auto"/>
                                                                  </w:divBdr>
                                                                  <w:divsChild>
                                                                    <w:div w:id="1885485855">
                                                                      <w:marLeft w:val="0"/>
                                                                      <w:marRight w:val="0"/>
                                                                      <w:marTop w:val="0"/>
                                                                      <w:marBottom w:val="0"/>
                                                                      <w:divBdr>
                                                                        <w:top w:val="none" w:sz="0" w:space="0" w:color="auto"/>
                                                                        <w:left w:val="none" w:sz="0" w:space="0" w:color="auto"/>
                                                                        <w:bottom w:val="none" w:sz="0" w:space="0" w:color="auto"/>
                                                                        <w:right w:val="none" w:sz="0" w:space="0" w:color="auto"/>
                                                                      </w:divBdr>
                                                                      <w:divsChild>
                                                                        <w:div w:id="1885485848">
                                                                          <w:marLeft w:val="0"/>
                                                                          <w:marRight w:val="0"/>
                                                                          <w:marTop w:val="0"/>
                                                                          <w:marBottom w:val="0"/>
                                                                          <w:divBdr>
                                                                            <w:top w:val="none" w:sz="0" w:space="0" w:color="auto"/>
                                                                            <w:left w:val="none" w:sz="0" w:space="0" w:color="auto"/>
                                                                            <w:bottom w:val="none" w:sz="0" w:space="0" w:color="auto"/>
                                                                            <w:right w:val="none" w:sz="0" w:space="0" w:color="auto"/>
                                                                          </w:divBdr>
                                                                          <w:divsChild>
                                                                            <w:div w:id="18854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485856">
      <w:marLeft w:val="0"/>
      <w:marRight w:val="0"/>
      <w:marTop w:val="0"/>
      <w:marBottom w:val="0"/>
      <w:divBdr>
        <w:top w:val="none" w:sz="0" w:space="0" w:color="auto"/>
        <w:left w:val="none" w:sz="0" w:space="0" w:color="auto"/>
        <w:bottom w:val="none" w:sz="0" w:space="0" w:color="auto"/>
        <w:right w:val="none" w:sz="0" w:space="0" w:color="auto"/>
      </w:divBdr>
      <w:divsChild>
        <w:div w:id="1885485844">
          <w:marLeft w:val="0"/>
          <w:marRight w:val="0"/>
          <w:marTop w:val="0"/>
          <w:marBottom w:val="0"/>
          <w:divBdr>
            <w:top w:val="none" w:sz="0" w:space="0" w:color="auto"/>
            <w:left w:val="none" w:sz="0" w:space="0" w:color="auto"/>
            <w:bottom w:val="none" w:sz="0" w:space="0" w:color="auto"/>
            <w:right w:val="none" w:sz="0" w:space="0" w:color="auto"/>
          </w:divBdr>
          <w:divsChild>
            <w:div w:id="1885485831">
              <w:marLeft w:val="0"/>
              <w:marRight w:val="0"/>
              <w:marTop w:val="0"/>
              <w:marBottom w:val="0"/>
              <w:divBdr>
                <w:top w:val="none" w:sz="0" w:space="0" w:color="auto"/>
                <w:left w:val="none" w:sz="0" w:space="0" w:color="auto"/>
                <w:bottom w:val="none" w:sz="0" w:space="0" w:color="auto"/>
                <w:right w:val="none" w:sz="0" w:space="0" w:color="auto"/>
              </w:divBdr>
              <w:divsChild>
                <w:div w:id="1885485825">
                  <w:marLeft w:val="0"/>
                  <w:marRight w:val="0"/>
                  <w:marTop w:val="195"/>
                  <w:marBottom w:val="0"/>
                  <w:divBdr>
                    <w:top w:val="none" w:sz="0" w:space="0" w:color="auto"/>
                    <w:left w:val="none" w:sz="0" w:space="0" w:color="auto"/>
                    <w:bottom w:val="none" w:sz="0" w:space="0" w:color="auto"/>
                    <w:right w:val="none" w:sz="0" w:space="0" w:color="auto"/>
                  </w:divBdr>
                  <w:divsChild>
                    <w:div w:id="1885485850">
                      <w:marLeft w:val="0"/>
                      <w:marRight w:val="0"/>
                      <w:marTop w:val="0"/>
                      <w:marBottom w:val="0"/>
                      <w:divBdr>
                        <w:top w:val="none" w:sz="0" w:space="0" w:color="auto"/>
                        <w:left w:val="none" w:sz="0" w:space="0" w:color="auto"/>
                        <w:bottom w:val="none" w:sz="0" w:space="0" w:color="auto"/>
                        <w:right w:val="none" w:sz="0" w:space="0" w:color="auto"/>
                      </w:divBdr>
                      <w:divsChild>
                        <w:div w:id="1885485847">
                          <w:marLeft w:val="0"/>
                          <w:marRight w:val="0"/>
                          <w:marTop w:val="0"/>
                          <w:marBottom w:val="0"/>
                          <w:divBdr>
                            <w:top w:val="none" w:sz="0" w:space="0" w:color="auto"/>
                            <w:left w:val="none" w:sz="0" w:space="0" w:color="auto"/>
                            <w:bottom w:val="none" w:sz="0" w:space="0" w:color="auto"/>
                            <w:right w:val="none" w:sz="0" w:space="0" w:color="auto"/>
                          </w:divBdr>
                          <w:divsChild>
                            <w:div w:id="1885485851">
                              <w:marLeft w:val="0"/>
                              <w:marRight w:val="0"/>
                              <w:marTop w:val="0"/>
                              <w:marBottom w:val="0"/>
                              <w:divBdr>
                                <w:top w:val="none" w:sz="0" w:space="0" w:color="auto"/>
                                <w:left w:val="none" w:sz="0" w:space="0" w:color="auto"/>
                                <w:bottom w:val="none" w:sz="0" w:space="0" w:color="auto"/>
                                <w:right w:val="none" w:sz="0" w:space="0" w:color="auto"/>
                              </w:divBdr>
                              <w:divsChild>
                                <w:div w:id="1885485823">
                                  <w:marLeft w:val="0"/>
                                  <w:marRight w:val="0"/>
                                  <w:marTop w:val="0"/>
                                  <w:marBottom w:val="0"/>
                                  <w:divBdr>
                                    <w:top w:val="none" w:sz="0" w:space="0" w:color="auto"/>
                                    <w:left w:val="none" w:sz="0" w:space="0" w:color="auto"/>
                                    <w:bottom w:val="none" w:sz="0" w:space="0" w:color="auto"/>
                                    <w:right w:val="none" w:sz="0" w:space="0" w:color="auto"/>
                                  </w:divBdr>
                                  <w:divsChild>
                                    <w:div w:id="1885485836">
                                      <w:marLeft w:val="0"/>
                                      <w:marRight w:val="0"/>
                                      <w:marTop w:val="0"/>
                                      <w:marBottom w:val="0"/>
                                      <w:divBdr>
                                        <w:top w:val="none" w:sz="0" w:space="0" w:color="auto"/>
                                        <w:left w:val="none" w:sz="0" w:space="0" w:color="auto"/>
                                        <w:bottom w:val="none" w:sz="0" w:space="0" w:color="auto"/>
                                        <w:right w:val="none" w:sz="0" w:space="0" w:color="auto"/>
                                      </w:divBdr>
                                      <w:divsChild>
                                        <w:div w:id="1885485832">
                                          <w:marLeft w:val="0"/>
                                          <w:marRight w:val="0"/>
                                          <w:marTop w:val="90"/>
                                          <w:marBottom w:val="0"/>
                                          <w:divBdr>
                                            <w:top w:val="none" w:sz="0" w:space="0" w:color="auto"/>
                                            <w:left w:val="none" w:sz="0" w:space="0" w:color="auto"/>
                                            <w:bottom w:val="none" w:sz="0" w:space="0" w:color="auto"/>
                                            <w:right w:val="none" w:sz="0" w:space="0" w:color="auto"/>
                                          </w:divBdr>
                                          <w:divsChild>
                                            <w:div w:id="1885485826">
                                              <w:marLeft w:val="0"/>
                                              <w:marRight w:val="0"/>
                                              <w:marTop w:val="0"/>
                                              <w:marBottom w:val="0"/>
                                              <w:divBdr>
                                                <w:top w:val="none" w:sz="0" w:space="0" w:color="auto"/>
                                                <w:left w:val="none" w:sz="0" w:space="0" w:color="auto"/>
                                                <w:bottom w:val="none" w:sz="0" w:space="0" w:color="auto"/>
                                                <w:right w:val="none" w:sz="0" w:space="0" w:color="auto"/>
                                              </w:divBdr>
                                              <w:divsChild>
                                                <w:div w:id="1885485846">
                                                  <w:marLeft w:val="0"/>
                                                  <w:marRight w:val="0"/>
                                                  <w:marTop w:val="0"/>
                                                  <w:marBottom w:val="0"/>
                                                  <w:divBdr>
                                                    <w:top w:val="none" w:sz="0" w:space="0" w:color="auto"/>
                                                    <w:left w:val="none" w:sz="0" w:space="0" w:color="auto"/>
                                                    <w:bottom w:val="none" w:sz="0" w:space="0" w:color="auto"/>
                                                    <w:right w:val="none" w:sz="0" w:space="0" w:color="auto"/>
                                                  </w:divBdr>
                                                  <w:divsChild>
                                                    <w:div w:id="1885485845">
                                                      <w:marLeft w:val="0"/>
                                                      <w:marRight w:val="0"/>
                                                      <w:marTop w:val="0"/>
                                                      <w:marBottom w:val="180"/>
                                                      <w:divBdr>
                                                        <w:top w:val="none" w:sz="0" w:space="0" w:color="auto"/>
                                                        <w:left w:val="none" w:sz="0" w:space="0" w:color="auto"/>
                                                        <w:bottom w:val="none" w:sz="0" w:space="0" w:color="auto"/>
                                                        <w:right w:val="none" w:sz="0" w:space="0" w:color="auto"/>
                                                      </w:divBdr>
                                                      <w:divsChild>
                                                        <w:div w:id="1885485838">
                                                          <w:marLeft w:val="0"/>
                                                          <w:marRight w:val="0"/>
                                                          <w:marTop w:val="0"/>
                                                          <w:marBottom w:val="0"/>
                                                          <w:divBdr>
                                                            <w:top w:val="none" w:sz="0" w:space="0" w:color="auto"/>
                                                            <w:left w:val="none" w:sz="0" w:space="0" w:color="auto"/>
                                                            <w:bottom w:val="none" w:sz="0" w:space="0" w:color="auto"/>
                                                            <w:right w:val="none" w:sz="0" w:space="0" w:color="auto"/>
                                                          </w:divBdr>
                                                          <w:divsChild>
                                                            <w:div w:id="1885485859">
                                                              <w:marLeft w:val="0"/>
                                                              <w:marRight w:val="0"/>
                                                              <w:marTop w:val="0"/>
                                                              <w:marBottom w:val="0"/>
                                                              <w:divBdr>
                                                                <w:top w:val="none" w:sz="0" w:space="0" w:color="auto"/>
                                                                <w:left w:val="none" w:sz="0" w:space="0" w:color="auto"/>
                                                                <w:bottom w:val="none" w:sz="0" w:space="0" w:color="auto"/>
                                                                <w:right w:val="none" w:sz="0" w:space="0" w:color="auto"/>
                                                              </w:divBdr>
                                                              <w:divsChild>
                                                                <w:div w:id="1885485841">
                                                                  <w:marLeft w:val="0"/>
                                                                  <w:marRight w:val="0"/>
                                                                  <w:marTop w:val="0"/>
                                                                  <w:marBottom w:val="0"/>
                                                                  <w:divBdr>
                                                                    <w:top w:val="none" w:sz="0" w:space="0" w:color="auto"/>
                                                                    <w:left w:val="none" w:sz="0" w:space="0" w:color="auto"/>
                                                                    <w:bottom w:val="none" w:sz="0" w:space="0" w:color="auto"/>
                                                                    <w:right w:val="none" w:sz="0" w:space="0" w:color="auto"/>
                                                                  </w:divBdr>
                                                                  <w:divsChild>
                                                                    <w:div w:id="1885485833">
                                                                      <w:marLeft w:val="0"/>
                                                                      <w:marRight w:val="0"/>
                                                                      <w:marTop w:val="0"/>
                                                                      <w:marBottom w:val="0"/>
                                                                      <w:divBdr>
                                                                        <w:top w:val="none" w:sz="0" w:space="0" w:color="auto"/>
                                                                        <w:left w:val="none" w:sz="0" w:space="0" w:color="auto"/>
                                                                        <w:bottom w:val="none" w:sz="0" w:space="0" w:color="auto"/>
                                                                        <w:right w:val="none" w:sz="0" w:space="0" w:color="auto"/>
                                                                      </w:divBdr>
                                                                      <w:divsChild>
                                                                        <w:div w:id="1885485824">
                                                                          <w:marLeft w:val="0"/>
                                                                          <w:marRight w:val="0"/>
                                                                          <w:marTop w:val="0"/>
                                                                          <w:marBottom w:val="0"/>
                                                                          <w:divBdr>
                                                                            <w:top w:val="none" w:sz="0" w:space="0" w:color="auto"/>
                                                                            <w:left w:val="none" w:sz="0" w:space="0" w:color="auto"/>
                                                                            <w:bottom w:val="none" w:sz="0" w:space="0" w:color="auto"/>
                                                                            <w:right w:val="none" w:sz="0" w:space="0" w:color="auto"/>
                                                                          </w:divBdr>
                                                                          <w:divsChild>
                                                                            <w:div w:id="18854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dodman@pendragon.cambs.sch.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ecracknell@pendragon.camb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ctivelearnprimary.co.u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mathletics.co.uk"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bbardell</dc:creator>
  <cp:keywords/>
  <dc:description/>
  <cp:lastModifiedBy>Chris Dodman</cp:lastModifiedBy>
  <cp:revision>2</cp:revision>
  <cp:lastPrinted>2021-09-08T06:50:00Z</cp:lastPrinted>
  <dcterms:created xsi:type="dcterms:W3CDTF">2022-04-27T08:04:00Z</dcterms:created>
  <dcterms:modified xsi:type="dcterms:W3CDTF">2022-04-27T08:04:00Z</dcterms:modified>
</cp:coreProperties>
</file>