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367" w:type="dxa"/>
        <w:tblInd w:w="-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
        <w:gridCol w:w="1980"/>
        <w:gridCol w:w="3121"/>
        <w:gridCol w:w="299"/>
        <w:gridCol w:w="5400"/>
        <w:gridCol w:w="61"/>
        <w:gridCol w:w="3539"/>
        <w:gridCol w:w="1800"/>
        <w:gridCol w:w="48"/>
      </w:tblGrid>
      <w:tr w:rsidR="007243F8" w:rsidRPr="00CB1443" w:rsidTr="000B3564">
        <w:trPr>
          <w:gridBefore w:val="1"/>
          <w:gridAfter w:val="1"/>
          <w:wBefore w:w="119" w:type="dxa"/>
          <w:wAfter w:w="48" w:type="dxa"/>
          <w:cantSplit/>
          <w:trHeight w:val="90"/>
          <w:tblHeader/>
        </w:trPr>
        <w:tc>
          <w:tcPr>
            <w:tcW w:w="1980" w:type="dxa"/>
            <w:vAlign w:val="center"/>
          </w:tcPr>
          <w:p w:rsidR="007243F8" w:rsidRPr="00CB1443" w:rsidRDefault="001A5044" w:rsidP="00CB1443">
            <w:pPr>
              <w:jc w:val="center"/>
              <w:rPr>
                <w:b/>
                <w:sz w:val="18"/>
                <w:szCs w:val="18"/>
              </w:rPr>
            </w:pPr>
            <w:r>
              <w:rPr>
                <w:noProof/>
                <w:lang w:eastAsia="en-GB"/>
              </w:rPr>
              <w:drawing>
                <wp:inline distT="0" distB="0" distL="0" distR="0">
                  <wp:extent cx="838200" cy="844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844550"/>
                          </a:xfrm>
                          <a:prstGeom prst="rect">
                            <a:avLst/>
                          </a:prstGeom>
                          <a:solidFill>
                            <a:srgbClr val="FFFFFF"/>
                          </a:solidFill>
                          <a:ln>
                            <a:noFill/>
                          </a:ln>
                        </pic:spPr>
                      </pic:pic>
                    </a:graphicData>
                  </a:graphic>
                </wp:inline>
              </w:drawing>
            </w:r>
          </w:p>
        </w:tc>
        <w:tc>
          <w:tcPr>
            <w:tcW w:w="12420" w:type="dxa"/>
            <w:gridSpan w:val="5"/>
            <w:shd w:val="clear" w:color="auto" w:fill="B3B3B3"/>
            <w:vAlign w:val="center"/>
          </w:tcPr>
          <w:p w:rsidR="007243F8" w:rsidRPr="00CB1443" w:rsidRDefault="007243F8" w:rsidP="00CB1443">
            <w:pPr>
              <w:jc w:val="center"/>
              <w:rPr>
                <w:b/>
                <w:sz w:val="36"/>
                <w:szCs w:val="18"/>
              </w:rPr>
            </w:pPr>
            <w:smartTag w:uri="urn:schemas-microsoft-com:office:smarttags" w:element="PlaceName">
              <w:smartTag w:uri="urn:schemas-microsoft-com:office:smarttags" w:element="place">
                <w:r w:rsidRPr="00CB1443">
                  <w:rPr>
                    <w:b/>
                    <w:sz w:val="36"/>
                    <w:szCs w:val="18"/>
                  </w:rPr>
                  <w:t>Pendragon</w:t>
                </w:r>
              </w:smartTag>
              <w:r w:rsidRPr="00CB1443">
                <w:rPr>
                  <w:b/>
                  <w:sz w:val="36"/>
                  <w:szCs w:val="18"/>
                </w:rPr>
                <w:t xml:space="preserve"> </w:t>
              </w:r>
              <w:smartTag w:uri="urn:schemas-microsoft-com:office:smarttags" w:element="PlaceType">
                <w:smartTag w:uri="urn:schemas-microsoft-com:office:smarttags" w:element="PlaceName">
                  <w:r w:rsidRPr="00CB1443">
                    <w:rPr>
                      <w:b/>
                      <w:sz w:val="36"/>
                      <w:szCs w:val="18"/>
                    </w:rPr>
                    <w:t>Community</w:t>
                  </w:r>
                </w:smartTag>
              </w:smartTag>
              <w:r w:rsidRPr="00CB1443">
                <w:rPr>
                  <w:b/>
                  <w:sz w:val="36"/>
                  <w:szCs w:val="18"/>
                </w:rPr>
                <w:t xml:space="preserve"> </w:t>
              </w:r>
              <w:smartTag w:uri="urn:schemas-microsoft-com:office:smarttags" w:element="PlaceType">
                <w:r w:rsidRPr="00CB1443">
                  <w:rPr>
                    <w:b/>
                    <w:sz w:val="36"/>
                    <w:szCs w:val="18"/>
                  </w:rPr>
                  <w:t>Primary School</w:t>
                </w:r>
              </w:smartTag>
            </w:smartTag>
          </w:p>
          <w:p w:rsidR="007243F8" w:rsidRPr="00CB1443" w:rsidRDefault="007243F8" w:rsidP="00CB1443">
            <w:pPr>
              <w:jc w:val="center"/>
              <w:rPr>
                <w:b/>
                <w:sz w:val="36"/>
                <w:szCs w:val="18"/>
              </w:rPr>
            </w:pPr>
          </w:p>
          <w:p w:rsidR="007243F8" w:rsidRPr="00CB1443" w:rsidRDefault="00CB423E" w:rsidP="00FF791B">
            <w:pPr>
              <w:jc w:val="center"/>
              <w:rPr>
                <w:b/>
                <w:sz w:val="32"/>
                <w:szCs w:val="18"/>
              </w:rPr>
            </w:pPr>
            <w:r>
              <w:rPr>
                <w:b/>
                <w:sz w:val="32"/>
                <w:szCs w:val="18"/>
              </w:rPr>
              <w:t>Kitten</w:t>
            </w:r>
            <w:r w:rsidR="007243F8">
              <w:rPr>
                <w:b/>
                <w:sz w:val="32"/>
                <w:szCs w:val="18"/>
              </w:rPr>
              <w:t>s</w:t>
            </w:r>
            <w:r w:rsidR="007243F8" w:rsidRPr="00CB1443">
              <w:rPr>
                <w:b/>
                <w:sz w:val="32"/>
                <w:szCs w:val="18"/>
              </w:rPr>
              <w:t xml:space="preserve"> Class –</w:t>
            </w:r>
            <w:r>
              <w:rPr>
                <w:b/>
                <w:sz w:val="32"/>
                <w:szCs w:val="18"/>
              </w:rPr>
              <w:t xml:space="preserve"> Mrs Willmore</w:t>
            </w:r>
          </w:p>
        </w:tc>
        <w:tc>
          <w:tcPr>
            <w:tcW w:w="1800" w:type="dxa"/>
            <w:shd w:val="clear" w:color="auto" w:fill="FFFFFF"/>
            <w:vAlign w:val="center"/>
          </w:tcPr>
          <w:p w:rsidR="007243F8" w:rsidRPr="00CB1443" w:rsidRDefault="00CB423E" w:rsidP="00CB1443">
            <w:pPr>
              <w:jc w:val="center"/>
              <w:rPr>
                <w:b/>
                <w:sz w:val="18"/>
                <w:szCs w:val="18"/>
              </w:rPr>
            </w:pPr>
            <w:r>
              <w:rPr>
                <w:noProof/>
                <w:lang w:eastAsia="en-GB"/>
              </w:rPr>
              <w:drawing>
                <wp:anchor distT="0" distB="0" distL="114300" distR="114300" simplePos="0" relativeHeight="251658240" behindDoc="0" locked="0" layoutInCell="1" allowOverlap="1" wp14:anchorId="17E966C9" wp14:editId="7018DC99">
                  <wp:simplePos x="0" y="0"/>
                  <wp:positionH relativeFrom="column">
                    <wp:posOffset>-39370</wp:posOffset>
                  </wp:positionH>
                  <wp:positionV relativeFrom="paragraph">
                    <wp:posOffset>33020</wp:posOffset>
                  </wp:positionV>
                  <wp:extent cx="1038860" cy="628650"/>
                  <wp:effectExtent l="0" t="0" r="8890" b="0"/>
                  <wp:wrapNone/>
                  <wp:docPr id="7" name="Picture 7" descr="National Kitten Day: Listen to these kittens meowing to calm you – Film  Da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Kitten Day: Listen to these kittens meowing to calm you – Film  Dail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860" cy="6286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243F8" w:rsidRPr="007A7AFD" w:rsidTr="000B3564">
        <w:trPr>
          <w:gridBefore w:val="1"/>
          <w:gridAfter w:val="1"/>
          <w:wBefore w:w="119" w:type="dxa"/>
          <w:wAfter w:w="48" w:type="dxa"/>
        </w:trPr>
        <w:tc>
          <w:tcPr>
            <w:tcW w:w="16200" w:type="dxa"/>
            <w:gridSpan w:val="7"/>
            <w:tcBorders>
              <w:top w:val="nil"/>
              <w:left w:val="nil"/>
              <w:bottom w:val="nil"/>
              <w:right w:val="nil"/>
            </w:tcBorders>
            <w:shd w:val="clear" w:color="auto" w:fill="0000FF"/>
          </w:tcPr>
          <w:p w:rsidR="007243F8" w:rsidRPr="00CB1443" w:rsidRDefault="00AF137F" w:rsidP="00CB1443">
            <w:pPr>
              <w:jc w:val="center"/>
              <w:rPr>
                <w:b/>
              </w:rPr>
            </w:pPr>
            <w:r>
              <w:rPr>
                <w:b/>
              </w:rPr>
              <w:t>Early Years Foundation Stage</w:t>
            </w:r>
          </w:p>
        </w:tc>
      </w:tr>
      <w:tr w:rsidR="007243F8" w:rsidRPr="007A7AFD" w:rsidTr="004E06BF">
        <w:trPr>
          <w:gridBefore w:val="1"/>
          <w:gridAfter w:val="1"/>
          <w:wBefore w:w="119" w:type="dxa"/>
          <w:wAfter w:w="48" w:type="dxa"/>
          <w:trHeight w:val="1849"/>
        </w:trPr>
        <w:tc>
          <w:tcPr>
            <w:tcW w:w="5400" w:type="dxa"/>
            <w:gridSpan w:val="3"/>
            <w:tcBorders>
              <w:top w:val="nil"/>
              <w:left w:val="nil"/>
              <w:bottom w:val="nil"/>
              <w:right w:val="nil"/>
            </w:tcBorders>
            <w:tcMar>
              <w:top w:w="113" w:type="dxa"/>
              <w:bottom w:w="113" w:type="dxa"/>
            </w:tcMar>
          </w:tcPr>
          <w:p w:rsidR="00984C5C" w:rsidRPr="00733D9D" w:rsidRDefault="00984C5C" w:rsidP="004F00E9">
            <w:pPr>
              <w:rPr>
                <w:b/>
                <w:sz w:val="22"/>
                <w:szCs w:val="22"/>
              </w:rPr>
            </w:pPr>
            <w:r w:rsidRPr="00733D9D">
              <w:rPr>
                <w:b/>
                <w:sz w:val="22"/>
                <w:szCs w:val="22"/>
              </w:rPr>
              <w:t>Communication and Language</w:t>
            </w:r>
          </w:p>
          <w:p w:rsidR="001E6EFF" w:rsidRDefault="00984C5C" w:rsidP="004F00E9">
            <w:pPr>
              <w:pStyle w:val="ListParagraph"/>
              <w:numPr>
                <w:ilvl w:val="0"/>
                <w:numId w:val="5"/>
              </w:numPr>
              <w:rPr>
                <w:sz w:val="22"/>
                <w:szCs w:val="22"/>
              </w:rPr>
            </w:pPr>
            <w:r w:rsidRPr="00733D9D">
              <w:rPr>
                <w:sz w:val="22"/>
                <w:szCs w:val="22"/>
              </w:rPr>
              <w:t xml:space="preserve">Listening to </w:t>
            </w:r>
            <w:r w:rsidR="001E6EFF">
              <w:rPr>
                <w:sz w:val="22"/>
                <w:szCs w:val="22"/>
              </w:rPr>
              <w:t>stories</w:t>
            </w:r>
            <w:r w:rsidR="00264586">
              <w:rPr>
                <w:sz w:val="22"/>
                <w:szCs w:val="22"/>
              </w:rPr>
              <w:t>, poems and non-</w:t>
            </w:r>
            <w:r w:rsidR="002D4910">
              <w:rPr>
                <w:sz w:val="22"/>
                <w:szCs w:val="22"/>
              </w:rPr>
              <w:t>fiction, responding</w:t>
            </w:r>
            <w:r w:rsidR="00264586">
              <w:rPr>
                <w:sz w:val="22"/>
                <w:szCs w:val="22"/>
              </w:rPr>
              <w:t xml:space="preserve"> to the different</w:t>
            </w:r>
            <w:r w:rsidR="001E6EFF">
              <w:rPr>
                <w:sz w:val="22"/>
                <w:szCs w:val="22"/>
              </w:rPr>
              <w:t xml:space="preserve"> </w:t>
            </w:r>
            <w:r w:rsidR="00264586">
              <w:rPr>
                <w:sz w:val="22"/>
                <w:szCs w:val="22"/>
              </w:rPr>
              <w:t>genres</w:t>
            </w:r>
          </w:p>
          <w:p w:rsidR="00726660" w:rsidRDefault="00726660" w:rsidP="004F00E9">
            <w:pPr>
              <w:pStyle w:val="ListParagraph"/>
              <w:numPr>
                <w:ilvl w:val="0"/>
                <w:numId w:val="5"/>
              </w:numPr>
              <w:rPr>
                <w:sz w:val="22"/>
                <w:szCs w:val="22"/>
              </w:rPr>
            </w:pPr>
            <w:r>
              <w:rPr>
                <w:sz w:val="22"/>
                <w:szCs w:val="22"/>
              </w:rPr>
              <w:t>Making up own stories and telling to others</w:t>
            </w:r>
          </w:p>
          <w:p w:rsidR="00984C5C" w:rsidRPr="00733D9D" w:rsidRDefault="001E6EFF" w:rsidP="004F00E9">
            <w:pPr>
              <w:pStyle w:val="ListParagraph"/>
              <w:numPr>
                <w:ilvl w:val="0"/>
                <w:numId w:val="5"/>
              </w:numPr>
              <w:rPr>
                <w:sz w:val="22"/>
                <w:szCs w:val="22"/>
              </w:rPr>
            </w:pPr>
            <w:r>
              <w:rPr>
                <w:sz w:val="22"/>
                <w:szCs w:val="22"/>
              </w:rPr>
              <w:t xml:space="preserve">Listening to </w:t>
            </w:r>
            <w:r w:rsidR="00984C5C" w:rsidRPr="00733D9D">
              <w:rPr>
                <w:sz w:val="22"/>
                <w:szCs w:val="22"/>
              </w:rPr>
              <w:t>others</w:t>
            </w:r>
            <w:r>
              <w:rPr>
                <w:sz w:val="22"/>
                <w:szCs w:val="22"/>
              </w:rPr>
              <w:t xml:space="preserve"> – adults and friends</w:t>
            </w:r>
          </w:p>
          <w:p w:rsidR="00984C5C" w:rsidRPr="00733D9D" w:rsidRDefault="00984C5C" w:rsidP="004F00E9">
            <w:pPr>
              <w:pStyle w:val="ListParagraph"/>
              <w:numPr>
                <w:ilvl w:val="0"/>
                <w:numId w:val="5"/>
              </w:numPr>
              <w:rPr>
                <w:sz w:val="22"/>
                <w:szCs w:val="22"/>
              </w:rPr>
            </w:pPr>
            <w:r w:rsidRPr="00733D9D">
              <w:rPr>
                <w:sz w:val="22"/>
                <w:szCs w:val="22"/>
              </w:rPr>
              <w:t>Asking questions</w:t>
            </w:r>
          </w:p>
          <w:p w:rsidR="00984C5C" w:rsidRPr="00733D9D" w:rsidRDefault="00984C5C" w:rsidP="004F00E9">
            <w:pPr>
              <w:pStyle w:val="ListParagraph"/>
              <w:numPr>
                <w:ilvl w:val="0"/>
                <w:numId w:val="5"/>
              </w:numPr>
              <w:rPr>
                <w:sz w:val="22"/>
                <w:szCs w:val="22"/>
              </w:rPr>
            </w:pPr>
            <w:r w:rsidRPr="00733D9D">
              <w:rPr>
                <w:sz w:val="22"/>
                <w:szCs w:val="22"/>
              </w:rPr>
              <w:t>Talking to each other</w:t>
            </w:r>
            <w:r w:rsidR="001E6EFF">
              <w:rPr>
                <w:sz w:val="22"/>
                <w:szCs w:val="22"/>
              </w:rPr>
              <w:t xml:space="preserve"> about what </w:t>
            </w:r>
            <w:r w:rsidR="00430DD2">
              <w:rPr>
                <w:sz w:val="22"/>
                <w:szCs w:val="22"/>
              </w:rPr>
              <w:t>we do, learn and the things we</w:t>
            </w:r>
            <w:r w:rsidR="001E6EFF">
              <w:rPr>
                <w:sz w:val="22"/>
                <w:szCs w:val="22"/>
              </w:rPr>
              <w:t xml:space="preserve"> make</w:t>
            </w:r>
          </w:p>
          <w:p w:rsidR="00984C5C" w:rsidRPr="00733D9D" w:rsidRDefault="00984C5C" w:rsidP="004F00E9">
            <w:pPr>
              <w:pStyle w:val="ListParagraph"/>
              <w:numPr>
                <w:ilvl w:val="0"/>
                <w:numId w:val="5"/>
              </w:numPr>
              <w:rPr>
                <w:sz w:val="22"/>
                <w:szCs w:val="22"/>
              </w:rPr>
            </w:pPr>
            <w:r w:rsidRPr="00733D9D">
              <w:rPr>
                <w:sz w:val="22"/>
                <w:szCs w:val="22"/>
              </w:rPr>
              <w:t>Learning new vocabulary</w:t>
            </w:r>
            <w:r w:rsidR="001E6EFF">
              <w:rPr>
                <w:sz w:val="22"/>
                <w:szCs w:val="22"/>
              </w:rPr>
              <w:t xml:space="preserve"> linked to the theme</w:t>
            </w:r>
          </w:p>
          <w:p w:rsidR="00455376" w:rsidRDefault="00455376" w:rsidP="004F00E9">
            <w:pPr>
              <w:pStyle w:val="ListParagraph"/>
              <w:numPr>
                <w:ilvl w:val="0"/>
                <w:numId w:val="5"/>
              </w:numPr>
              <w:rPr>
                <w:sz w:val="22"/>
                <w:szCs w:val="22"/>
              </w:rPr>
            </w:pPr>
            <w:r w:rsidRPr="00733D9D">
              <w:rPr>
                <w:sz w:val="22"/>
                <w:szCs w:val="22"/>
              </w:rPr>
              <w:t xml:space="preserve">Following instructions </w:t>
            </w:r>
          </w:p>
          <w:p w:rsidR="0087575D" w:rsidRDefault="0087575D" w:rsidP="004F00E9">
            <w:pPr>
              <w:rPr>
                <w:sz w:val="22"/>
                <w:szCs w:val="22"/>
              </w:rPr>
            </w:pPr>
          </w:p>
          <w:p w:rsidR="0087575D" w:rsidRPr="00733D9D" w:rsidRDefault="0087575D" w:rsidP="004F00E9">
            <w:pPr>
              <w:rPr>
                <w:b/>
                <w:sz w:val="22"/>
                <w:szCs w:val="22"/>
              </w:rPr>
            </w:pPr>
            <w:r w:rsidRPr="00733D9D">
              <w:rPr>
                <w:b/>
                <w:sz w:val="22"/>
                <w:szCs w:val="22"/>
              </w:rPr>
              <w:t xml:space="preserve">Personal, social </w:t>
            </w:r>
            <w:r>
              <w:rPr>
                <w:b/>
                <w:sz w:val="22"/>
                <w:szCs w:val="22"/>
              </w:rPr>
              <w:t xml:space="preserve">and </w:t>
            </w:r>
            <w:r w:rsidRPr="00733D9D">
              <w:rPr>
                <w:b/>
                <w:sz w:val="22"/>
                <w:szCs w:val="22"/>
              </w:rPr>
              <w:t>emotional development</w:t>
            </w:r>
          </w:p>
          <w:p w:rsidR="00E94C54" w:rsidRDefault="00E94C54" w:rsidP="004F00E9">
            <w:pPr>
              <w:pStyle w:val="ListParagraph"/>
              <w:numPr>
                <w:ilvl w:val="0"/>
                <w:numId w:val="5"/>
              </w:numPr>
              <w:rPr>
                <w:sz w:val="22"/>
                <w:szCs w:val="22"/>
              </w:rPr>
            </w:pPr>
            <w:r>
              <w:rPr>
                <w:sz w:val="22"/>
                <w:szCs w:val="22"/>
              </w:rPr>
              <w:t>Exploring the meaning of well-being and how we support our own and others well-being</w:t>
            </w:r>
          </w:p>
          <w:p w:rsidR="0087575D" w:rsidRPr="00733D9D" w:rsidRDefault="0087575D" w:rsidP="004F00E9">
            <w:pPr>
              <w:pStyle w:val="ListParagraph"/>
              <w:numPr>
                <w:ilvl w:val="0"/>
                <w:numId w:val="5"/>
              </w:numPr>
              <w:rPr>
                <w:sz w:val="22"/>
                <w:szCs w:val="22"/>
              </w:rPr>
            </w:pPr>
            <w:r w:rsidRPr="00733D9D">
              <w:rPr>
                <w:sz w:val="22"/>
                <w:szCs w:val="22"/>
              </w:rPr>
              <w:t xml:space="preserve">Developing independence </w:t>
            </w:r>
          </w:p>
          <w:p w:rsidR="0087575D" w:rsidRPr="00733D9D" w:rsidRDefault="00A26165" w:rsidP="004F00E9">
            <w:pPr>
              <w:pStyle w:val="ListParagraph"/>
              <w:numPr>
                <w:ilvl w:val="0"/>
                <w:numId w:val="5"/>
              </w:numPr>
              <w:rPr>
                <w:sz w:val="22"/>
                <w:szCs w:val="22"/>
              </w:rPr>
            </w:pPr>
            <w:r>
              <w:rPr>
                <w:sz w:val="22"/>
                <w:szCs w:val="22"/>
              </w:rPr>
              <w:t>Following</w:t>
            </w:r>
            <w:r w:rsidR="0087575D" w:rsidRPr="00733D9D">
              <w:rPr>
                <w:sz w:val="22"/>
                <w:szCs w:val="22"/>
              </w:rPr>
              <w:t xml:space="preserve"> our school motto </w:t>
            </w:r>
            <w:proofErr w:type="spellStart"/>
            <w:r w:rsidR="0087575D" w:rsidRPr="00733D9D">
              <w:rPr>
                <w:sz w:val="22"/>
                <w:szCs w:val="22"/>
              </w:rPr>
              <w:t>REACh</w:t>
            </w:r>
            <w:proofErr w:type="spellEnd"/>
            <w:r w:rsidR="0087575D" w:rsidRPr="00733D9D">
              <w:rPr>
                <w:sz w:val="22"/>
                <w:szCs w:val="22"/>
              </w:rPr>
              <w:t xml:space="preserve"> </w:t>
            </w:r>
          </w:p>
          <w:p w:rsidR="0087575D" w:rsidRDefault="0087575D" w:rsidP="004F00E9">
            <w:pPr>
              <w:pStyle w:val="ListParagraph"/>
              <w:rPr>
                <w:sz w:val="22"/>
                <w:szCs w:val="22"/>
              </w:rPr>
            </w:pPr>
            <w:r w:rsidRPr="00733D9D">
              <w:rPr>
                <w:sz w:val="22"/>
                <w:szCs w:val="22"/>
              </w:rPr>
              <w:t xml:space="preserve">Respect, Effort, Achieve, Challenge </w:t>
            </w:r>
          </w:p>
          <w:p w:rsidR="00430DD2" w:rsidRDefault="00430DD2" w:rsidP="00430DD2">
            <w:pPr>
              <w:pStyle w:val="ListParagraph"/>
              <w:numPr>
                <w:ilvl w:val="0"/>
                <w:numId w:val="5"/>
              </w:numPr>
              <w:rPr>
                <w:sz w:val="22"/>
                <w:szCs w:val="22"/>
              </w:rPr>
            </w:pPr>
            <w:r>
              <w:rPr>
                <w:sz w:val="22"/>
                <w:szCs w:val="22"/>
              </w:rPr>
              <w:t>Sharing and taking turns with others</w:t>
            </w:r>
          </w:p>
          <w:p w:rsidR="00430DD2" w:rsidRDefault="00E94C54" w:rsidP="00430DD2">
            <w:pPr>
              <w:pStyle w:val="ListParagraph"/>
              <w:numPr>
                <w:ilvl w:val="0"/>
                <w:numId w:val="5"/>
              </w:numPr>
              <w:rPr>
                <w:sz w:val="22"/>
                <w:szCs w:val="22"/>
              </w:rPr>
            </w:pPr>
            <w:r>
              <w:rPr>
                <w:sz w:val="22"/>
                <w:szCs w:val="22"/>
              </w:rPr>
              <w:t>Exploring how our behaviour</w:t>
            </w:r>
            <w:r w:rsidR="00430DD2">
              <w:rPr>
                <w:sz w:val="22"/>
                <w:szCs w:val="22"/>
              </w:rPr>
              <w:t xml:space="preserve"> affect</w:t>
            </w:r>
            <w:r>
              <w:rPr>
                <w:sz w:val="22"/>
                <w:szCs w:val="22"/>
              </w:rPr>
              <w:t>s</w:t>
            </w:r>
            <w:r w:rsidR="00430DD2">
              <w:rPr>
                <w:sz w:val="22"/>
                <w:szCs w:val="22"/>
              </w:rPr>
              <w:t xml:space="preserve"> others </w:t>
            </w:r>
          </w:p>
          <w:p w:rsidR="0087575D" w:rsidRDefault="00A26165" w:rsidP="00430DD2">
            <w:pPr>
              <w:pStyle w:val="ListParagraph"/>
              <w:numPr>
                <w:ilvl w:val="0"/>
                <w:numId w:val="5"/>
              </w:numPr>
              <w:rPr>
                <w:sz w:val="22"/>
                <w:szCs w:val="22"/>
              </w:rPr>
            </w:pPr>
            <w:r>
              <w:rPr>
                <w:sz w:val="22"/>
                <w:szCs w:val="22"/>
              </w:rPr>
              <w:t>Exploring ours and others identities and diversity</w:t>
            </w:r>
          </w:p>
          <w:p w:rsidR="00430DD2" w:rsidRDefault="00430DD2" w:rsidP="00430DD2">
            <w:pPr>
              <w:pStyle w:val="ListParagraph"/>
              <w:rPr>
                <w:sz w:val="22"/>
                <w:szCs w:val="22"/>
              </w:rPr>
            </w:pPr>
          </w:p>
          <w:p w:rsidR="00AB318F" w:rsidRPr="00733D9D" w:rsidRDefault="00AB318F" w:rsidP="00AB318F">
            <w:pPr>
              <w:jc w:val="both"/>
              <w:rPr>
                <w:b/>
                <w:sz w:val="22"/>
                <w:szCs w:val="22"/>
              </w:rPr>
            </w:pPr>
            <w:r w:rsidRPr="00733D9D">
              <w:rPr>
                <w:b/>
                <w:sz w:val="22"/>
                <w:szCs w:val="22"/>
              </w:rPr>
              <w:t>Physical Development</w:t>
            </w:r>
          </w:p>
          <w:p w:rsidR="002D4910" w:rsidRDefault="00AB318F" w:rsidP="002D4910">
            <w:pPr>
              <w:pStyle w:val="ListParagraph"/>
              <w:numPr>
                <w:ilvl w:val="0"/>
                <w:numId w:val="6"/>
              </w:numPr>
              <w:contextualSpacing/>
              <w:rPr>
                <w:sz w:val="22"/>
                <w:szCs w:val="22"/>
              </w:rPr>
            </w:pPr>
            <w:r w:rsidRPr="00733D9D">
              <w:rPr>
                <w:sz w:val="22"/>
                <w:szCs w:val="22"/>
              </w:rPr>
              <w:t>Travelling in different ways walking, skipping, running, jogging, hopping and marching</w:t>
            </w:r>
          </w:p>
          <w:p w:rsidR="002D4910" w:rsidRPr="002D4910" w:rsidRDefault="002D4910" w:rsidP="002D4910">
            <w:pPr>
              <w:pStyle w:val="ListParagraph"/>
              <w:numPr>
                <w:ilvl w:val="0"/>
                <w:numId w:val="6"/>
              </w:numPr>
              <w:contextualSpacing/>
              <w:rPr>
                <w:sz w:val="22"/>
                <w:szCs w:val="22"/>
              </w:rPr>
            </w:pPr>
            <w:r>
              <w:rPr>
                <w:sz w:val="22"/>
                <w:szCs w:val="22"/>
              </w:rPr>
              <w:t>Taking part in a weekly session involving using a balance bike.</w:t>
            </w:r>
          </w:p>
          <w:p w:rsidR="00AB318F" w:rsidRDefault="00AB318F" w:rsidP="00AB318F">
            <w:pPr>
              <w:pStyle w:val="ListParagraph"/>
              <w:numPr>
                <w:ilvl w:val="0"/>
                <w:numId w:val="6"/>
              </w:numPr>
              <w:contextualSpacing/>
              <w:rPr>
                <w:sz w:val="22"/>
                <w:szCs w:val="22"/>
              </w:rPr>
            </w:pPr>
            <w:r w:rsidRPr="00733D9D">
              <w:rPr>
                <w:sz w:val="22"/>
                <w:szCs w:val="22"/>
              </w:rPr>
              <w:t>Making obstacles, balancing and climbing</w:t>
            </w:r>
          </w:p>
          <w:p w:rsidR="00AB318F" w:rsidRPr="00733D9D" w:rsidRDefault="00AB318F" w:rsidP="00AB318F">
            <w:pPr>
              <w:pStyle w:val="ListParagraph"/>
              <w:numPr>
                <w:ilvl w:val="0"/>
                <w:numId w:val="6"/>
              </w:numPr>
              <w:contextualSpacing/>
              <w:rPr>
                <w:sz w:val="22"/>
                <w:szCs w:val="22"/>
              </w:rPr>
            </w:pPr>
            <w:r w:rsidRPr="00733D9D">
              <w:rPr>
                <w:sz w:val="22"/>
                <w:szCs w:val="22"/>
              </w:rPr>
              <w:t xml:space="preserve">Developing fine motor control through the use of </w:t>
            </w:r>
            <w:r w:rsidR="001E6EFF">
              <w:rPr>
                <w:sz w:val="22"/>
                <w:szCs w:val="22"/>
              </w:rPr>
              <w:t xml:space="preserve">applying pressure </w:t>
            </w:r>
          </w:p>
          <w:p w:rsidR="0087575D" w:rsidRPr="00E94C54" w:rsidRDefault="00AB318F" w:rsidP="00E94C54">
            <w:pPr>
              <w:pStyle w:val="ListParagraph"/>
              <w:numPr>
                <w:ilvl w:val="0"/>
                <w:numId w:val="6"/>
              </w:numPr>
              <w:contextualSpacing/>
              <w:rPr>
                <w:sz w:val="22"/>
                <w:szCs w:val="22"/>
              </w:rPr>
            </w:pPr>
            <w:r>
              <w:rPr>
                <w:sz w:val="22"/>
                <w:szCs w:val="22"/>
              </w:rPr>
              <w:t xml:space="preserve">Using a variety of tools such as </w:t>
            </w:r>
            <w:r w:rsidRPr="00733D9D">
              <w:rPr>
                <w:sz w:val="22"/>
                <w:szCs w:val="22"/>
              </w:rPr>
              <w:t xml:space="preserve">pens, </w:t>
            </w:r>
            <w:r>
              <w:rPr>
                <w:sz w:val="22"/>
                <w:szCs w:val="22"/>
              </w:rPr>
              <w:t>pencils, chalk and paintbrushes to mark make</w:t>
            </w:r>
            <w:r w:rsidR="001E6EFF">
              <w:rPr>
                <w:sz w:val="22"/>
                <w:szCs w:val="22"/>
              </w:rPr>
              <w:t xml:space="preserve"> different lines, simple shapes</w:t>
            </w:r>
            <w:r w:rsidR="002D4910">
              <w:rPr>
                <w:sz w:val="22"/>
                <w:szCs w:val="22"/>
              </w:rPr>
              <w:t>, draw more detailed pictures</w:t>
            </w:r>
            <w:r w:rsidR="001E6EFF">
              <w:rPr>
                <w:sz w:val="22"/>
                <w:szCs w:val="22"/>
              </w:rPr>
              <w:t xml:space="preserve"> and </w:t>
            </w:r>
            <w:r w:rsidR="002D4910">
              <w:rPr>
                <w:sz w:val="22"/>
                <w:szCs w:val="22"/>
              </w:rPr>
              <w:t xml:space="preserve">form </w:t>
            </w:r>
            <w:r w:rsidR="001E6EFF">
              <w:rPr>
                <w:sz w:val="22"/>
                <w:szCs w:val="22"/>
              </w:rPr>
              <w:t>graphemes for writing</w:t>
            </w:r>
          </w:p>
        </w:tc>
        <w:tc>
          <w:tcPr>
            <w:tcW w:w="5400" w:type="dxa"/>
            <w:tcBorders>
              <w:top w:val="nil"/>
              <w:left w:val="nil"/>
              <w:bottom w:val="nil"/>
              <w:right w:val="nil"/>
            </w:tcBorders>
            <w:vAlign w:val="center"/>
          </w:tcPr>
          <w:p w:rsidR="00C67DD0" w:rsidRDefault="00A26165" w:rsidP="00430DD2">
            <w:pPr>
              <w:jc w:val="center"/>
              <w:rPr>
                <w:b/>
                <w:noProof/>
                <w:color w:val="0000FF"/>
                <w:sz w:val="72"/>
                <w:szCs w:val="72"/>
                <w:lang w:eastAsia="en-GB"/>
              </w:rPr>
            </w:pPr>
            <w:r>
              <w:rPr>
                <w:b/>
                <w:noProof/>
                <w:color w:val="0000FF"/>
                <w:sz w:val="72"/>
                <w:szCs w:val="72"/>
                <w:lang w:eastAsia="en-GB"/>
              </w:rPr>
              <w:t>Homes and Castles</w:t>
            </w:r>
          </w:p>
          <w:p w:rsidR="0030611F" w:rsidRPr="00C67DD0" w:rsidRDefault="00C67DD0" w:rsidP="00C67DD0">
            <w:pPr>
              <w:jc w:val="center"/>
              <w:rPr>
                <w:b/>
                <w:noProof/>
                <w:color w:val="0070C0"/>
                <w:lang w:eastAsia="en-GB"/>
              </w:rPr>
            </w:pPr>
            <w:r w:rsidRPr="007A0509">
              <w:rPr>
                <w:b/>
                <w:noProof/>
                <w:color w:val="0070C0"/>
                <w:sz w:val="22"/>
                <w:szCs w:val="22"/>
                <w:lang w:eastAsia="en-GB"/>
              </w:rPr>
              <w:t>How is</w:t>
            </w:r>
            <w:r w:rsidRPr="007A0509">
              <w:rPr>
                <w:b/>
                <w:noProof/>
                <w:color w:val="0070C0"/>
                <w:lang w:eastAsia="en-GB"/>
              </w:rPr>
              <w:t xml:space="preserve"> life different to that of our ancestors?</w:t>
            </w:r>
            <w:bookmarkStart w:id="0" w:name="_GoBack"/>
            <w:bookmarkEnd w:id="0"/>
            <w:r w:rsidRPr="007A0509">
              <w:rPr>
                <w:b/>
                <w:noProof/>
                <w:color w:val="0070C0"/>
                <w:lang w:eastAsia="en-GB"/>
              </w:rPr>
              <w:fldChar w:fldCharType="begin"/>
            </w:r>
            <w:r w:rsidRPr="007A0509">
              <w:rPr>
                <w:b/>
                <w:noProof/>
                <w:color w:val="0070C0"/>
                <w:lang w:eastAsia="en-GB"/>
              </w:rPr>
              <w:instrText xml:space="preserve"> HYPERLINK "https://www.google.co.uk/url?sa=i&amp;rct=j&amp;q=&amp;esrc=s&amp;source=images&amp;cd=&amp;cad=rja&amp;uact=8&amp;ved=0ahUKEwj0y7uahozXAhXFh1QKHS__C0EQjRwIBw&amp;url=https%3A%2F%2Fwww.walkingwithattitude.com%2Fchallenges%2Fegypt&amp;psig=AOvVaw2tia4YERt-Hc5BOLD0gVVY&amp;ust=1509030324055921" \t "_blank" </w:instrText>
            </w:r>
            <w:r w:rsidRPr="007A0509">
              <w:rPr>
                <w:b/>
                <w:noProof/>
                <w:color w:val="0070C0"/>
                <w:lang w:eastAsia="en-GB"/>
              </w:rPr>
              <w:fldChar w:fldCharType="separate"/>
            </w:r>
            <w:r w:rsidRPr="007A0509">
              <w:rPr>
                <w:b/>
                <w:noProof/>
                <w:color w:val="0070C0"/>
                <w:lang w:eastAsia="en-GB"/>
              </w:rPr>
              <w:fldChar w:fldCharType="end"/>
            </w:r>
            <w:hyperlink r:id="rId7" w:tgtFrame="_blank" w:history="1"/>
          </w:p>
          <w:p w:rsidR="0030611F" w:rsidRDefault="00A26165" w:rsidP="009B5FD9">
            <w:pPr>
              <w:rPr>
                <w:sz w:val="22"/>
                <w:szCs w:val="22"/>
              </w:rPr>
            </w:pPr>
            <w:r>
              <w:rPr>
                <w:noProof/>
                <w:lang w:eastAsia="en-GB"/>
              </w:rPr>
              <w:drawing>
                <wp:anchor distT="0" distB="0" distL="114300" distR="114300" simplePos="0" relativeHeight="251659264" behindDoc="0" locked="0" layoutInCell="1" allowOverlap="1" wp14:anchorId="659D9BC2" wp14:editId="6A6D4B20">
                  <wp:simplePos x="0" y="0"/>
                  <wp:positionH relativeFrom="column">
                    <wp:posOffset>655955</wp:posOffset>
                  </wp:positionH>
                  <wp:positionV relativeFrom="paragraph">
                    <wp:posOffset>77470</wp:posOffset>
                  </wp:positionV>
                  <wp:extent cx="1893570" cy="1791970"/>
                  <wp:effectExtent l="0" t="0" r="0" b="0"/>
                  <wp:wrapNone/>
                  <wp:docPr id="3" name="Picture 3" descr="Man the forts! The best castles near Suffolk and Cambs - Suffolk &amp; Cam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 the forts! The best castles near Suffolk and Cambs - Suffolk &amp; Camb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3570" cy="1791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611F" w:rsidRDefault="0030611F" w:rsidP="009B5FD9">
            <w:pPr>
              <w:rPr>
                <w:sz w:val="22"/>
                <w:szCs w:val="22"/>
              </w:rPr>
            </w:pPr>
          </w:p>
          <w:p w:rsidR="0030611F" w:rsidRDefault="0030611F" w:rsidP="009B5FD9">
            <w:pPr>
              <w:rPr>
                <w:sz w:val="22"/>
                <w:szCs w:val="22"/>
              </w:rPr>
            </w:pPr>
          </w:p>
          <w:p w:rsidR="0030611F" w:rsidRDefault="0030611F" w:rsidP="009B5FD9">
            <w:pPr>
              <w:rPr>
                <w:sz w:val="22"/>
                <w:szCs w:val="22"/>
              </w:rPr>
            </w:pPr>
          </w:p>
          <w:p w:rsidR="0030611F" w:rsidRDefault="0030611F" w:rsidP="009B5FD9">
            <w:pPr>
              <w:rPr>
                <w:sz w:val="22"/>
                <w:szCs w:val="22"/>
              </w:rPr>
            </w:pPr>
          </w:p>
          <w:p w:rsidR="0030611F" w:rsidRDefault="0030611F" w:rsidP="009B5FD9">
            <w:pPr>
              <w:rPr>
                <w:sz w:val="22"/>
                <w:szCs w:val="22"/>
              </w:rPr>
            </w:pPr>
          </w:p>
          <w:p w:rsidR="0030611F" w:rsidRDefault="0030611F" w:rsidP="009B5FD9">
            <w:pPr>
              <w:rPr>
                <w:sz w:val="22"/>
                <w:szCs w:val="22"/>
              </w:rPr>
            </w:pPr>
          </w:p>
          <w:p w:rsidR="00430DD2" w:rsidRDefault="00430DD2" w:rsidP="009B5FD9">
            <w:pPr>
              <w:rPr>
                <w:sz w:val="22"/>
                <w:szCs w:val="22"/>
              </w:rPr>
            </w:pPr>
          </w:p>
          <w:p w:rsidR="00430DD2" w:rsidRDefault="00430DD2" w:rsidP="009B5FD9">
            <w:pPr>
              <w:rPr>
                <w:sz w:val="22"/>
                <w:szCs w:val="22"/>
              </w:rPr>
            </w:pPr>
          </w:p>
          <w:p w:rsidR="00430DD2" w:rsidRDefault="00430DD2" w:rsidP="009B5FD9">
            <w:pPr>
              <w:rPr>
                <w:sz w:val="22"/>
                <w:szCs w:val="22"/>
              </w:rPr>
            </w:pPr>
          </w:p>
          <w:p w:rsidR="00430DD2" w:rsidRDefault="00430DD2" w:rsidP="009B5FD9">
            <w:pPr>
              <w:rPr>
                <w:sz w:val="22"/>
                <w:szCs w:val="22"/>
              </w:rPr>
            </w:pPr>
          </w:p>
          <w:p w:rsidR="00AF137F" w:rsidRDefault="00AF137F" w:rsidP="0030611F">
            <w:pPr>
              <w:jc w:val="center"/>
              <w:rPr>
                <w:b/>
              </w:rPr>
            </w:pPr>
          </w:p>
          <w:p w:rsidR="00920C5F" w:rsidRDefault="0030611F" w:rsidP="0030611F">
            <w:pPr>
              <w:jc w:val="center"/>
              <w:rPr>
                <w:b/>
              </w:rPr>
            </w:pPr>
            <w:r w:rsidRPr="00AF137F">
              <w:rPr>
                <w:b/>
              </w:rPr>
              <w:t xml:space="preserve">Characteristics of Effective </w:t>
            </w:r>
          </w:p>
          <w:p w:rsidR="00CB423E" w:rsidRPr="00AF137F" w:rsidRDefault="00920C5F" w:rsidP="0030611F">
            <w:pPr>
              <w:jc w:val="center"/>
              <w:rPr>
                <w:b/>
              </w:rPr>
            </w:pPr>
            <w:r>
              <w:rPr>
                <w:b/>
              </w:rPr>
              <w:t xml:space="preserve">Teaching and </w:t>
            </w:r>
            <w:r w:rsidR="0030611F" w:rsidRPr="00AF137F">
              <w:rPr>
                <w:b/>
              </w:rPr>
              <w:t>Learning</w:t>
            </w:r>
          </w:p>
          <w:p w:rsidR="00AF137F" w:rsidRPr="00AF137F" w:rsidRDefault="00AF137F" w:rsidP="0030611F">
            <w:pPr>
              <w:jc w:val="center"/>
              <w:rPr>
                <w:b/>
              </w:rPr>
            </w:pPr>
          </w:p>
          <w:p w:rsidR="00AF137F" w:rsidRPr="00AF137F" w:rsidRDefault="00AF137F" w:rsidP="00AF137F">
            <w:pPr>
              <w:jc w:val="center"/>
              <w:rPr>
                <w:b/>
                <w:sz w:val="22"/>
                <w:szCs w:val="22"/>
              </w:rPr>
            </w:pPr>
            <w:r w:rsidRPr="00AF137F">
              <w:rPr>
                <w:b/>
                <w:sz w:val="22"/>
                <w:szCs w:val="22"/>
              </w:rPr>
              <w:t xml:space="preserve">Playing and Exploring – engagement </w:t>
            </w:r>
          </w:p>
          <w:p w:rsidR="00AF137F" w:rsidRDefault="00AF137F" w:rsidP="00AF137F">
            <w:pPr>
              <w:jc w:val="center"/>
              <w:rPr>
                <w:sz w:val="22"/>
                <w:szCs w:val="22"/>
              </w:rPr>
            </w:pPr>
            <w:r>
              <w:rPr>
                <w:sz w:val="22"/>
                <w:szCs w:val="22"/>
              </w:rPr>
              <w:t>Finding out and exploring</w:t>
            </w:r>
          </w:p>
          <w:p w:rsidR="00AF137F" w:rsidRDefault="00AF137F" w:rsidP="00AF137F">
            <w:pPr>
              <w:jc w:val="center"/>
              <w:rPr>
                <w:sz w:val="22"/>
                <w:szCs w:val="22"/>
              </w:rPr>
            </w:pPr>
            <w:r>
              <w:rPr>
                <w:sz w:val="22"/>
                <w:szCs w:val="22"/>
              </w:rPr>
              <w:t>Playing with what they know</w:t>
            </w:r>
          </w:p>
          <w:p w:rsidR="00AF137F" w:rsidRDefault="00AF137F" w:rsidP="00AF137F">
            <w:pPr>
              <w:jc w:val="center"/>
              <w:rPr>
                <w:sz w:val="22"/>
                <w:szCs w:val="22"/>
              </w:rPr>
            </w:pPr>
            <w:r>
              <w:rPr>
                <w:sz w:val="22"/>
                <w:szCs w:val="22"/>
              </w:rPr>
              <w:t>Being willing to ‘have a go’</w:t>
            </w:r>
          </w:p>
          <w:p w:rsidR="00AF137F" w:rsidRDefault="00AF137F" w:rsidP="00AF137F">
            <w:pPr>
              <w:jc w:val="center"/>
              <w:rPr>
                <w:sz w:val="22"/>
                <w:szCs w:val="22"/>
              </w:rPr>
            </w:pPr>
          </w:p>
          <w:p w:rsidR="00AF137F" w:rsidRPr="00AF137F" w:rsidRDefault="00AF137F" w:rsidP="00AF137F">
            <w:pPr>
              <w:jc w:val="center"/>
              <w:rPr>
                <w:b/>
                <w:sz w:val="22"/>
                <w:szCs w:val="22"/>
              </w:rPr>
            </w:pPr>
            <w:r w:rsidRPr="00AF137F">
              <w:rPr>
                <w:b/>
                <w:sz w:val="22"/>
                <w:szCs w:val="22"/>
              </w:rPr>
              <w:t>Active Learning - motivation</w:t>
            </w:r>
          </w:p>
          <w:p w:rsidR="00AF137F" w:rsidRDefault="00AF137F" w:rsidP="00AF137F">
            <w:pPr>
              <w:jc w:val="center"/>
              <w:rPr>
                <w:sz w:val="22"/>
                <w:szCs w:val="22"/>
              </w:rPr>
            </w:pPr>
            <w:r>
              <w:rPr>
                <w:sz w:val="22"/>
                <w:szCs w:val="22"/>
              </w:rPr>
              <w:t>Being involved and concentrating</w:t>
            </w:r>
          </w:p>
          <w:p w:rsidR="00AF137F" w:rsidRDefault="00F7187D" w:rsidP="00AF137F">
            <w:pPr>
              <w:jc w:val="center"/>
              <w:rPr>
                <w:sz w:val="22"/>
                <w:szCs w:val="22"/>
              </w:rPr>
            </w:pPr>
            <w:r>
              <w:rPr>
                <w:sz w:val="22"/>
                <w:szCs w:val="22"/>
              </w:rPr>
              <w:t>Keep on</w:t>
            </w:r>
            <w:r w:rsidR="00AF137F">
              <w:rPr>
                <w:sz w:val="22"/>
                <w:szCs w:val="22"/>
              </w:rPr>
              <w:t xml:space="preserve"> trying</w:t>
            </w:r>
          </w:p>
          <w:p w:rsidR="00AF137F" w:rsidRDefault="00AF137F" w:rsidP="00AF137F">
            <w:pPr>
              <w:jc w:val="center"/>
              <w:rPr>
                <w:sz w:val="22"/>
                <w:szCs w:val="22"/>
              </w:rPr>
            </w:pPr>
            <w:r>
              <w:rPr>
                <w:sz w:val="22"/>
                <w:szCs w:val="22"/>
              </w:rPr>
              <w:t xml:space="preserve">Enjoying achieving what they set out to do </w:t>
            </w:r>
          </w:p>
          <w:p w:rsidR="00AF137F" w:rsidRDefault="00AF137F" w:rsidP="00AF137F">
            <w:pPr>
              <w:jc w:val="center"/>
              <w:rPr>
                <w:sz w:val="22"/>
                <w:szCs w:val="22"/>
              </w:rPr>
            </w:pPr>
          </w:p>
          <w:p w:rsidR="00AF137F" w:rsidRPr="00AF137F" w:rsidRDefault="00AF137F" w:rsidP="00AF137F">
            <w:pPr>
              <w:jc w:val="center"/>
              <w:rPr>
                <w:b/>
                <w:sz w:val="22"/>
                <w:szCs w:val="22"/>
              </w:rPr>
            </w:pPr>
            <w:r w:rsidRPr="00AF137F">
              <w:rPr>
                <w:b/>
                <w:sz w:val="22"/>
                <w:szCs w:val="22"/>
              </w:rPr>
              <w:t>Creating and Thinking Critically</w:t>
            </w:r>
          </w:p>
          <w:p w:rsidR="00AF137F" w:rsidRDefault="00AF137F" w:rsidP="00AF137F">
            <w:pPr>
              <w:jc w:val="center"/>
              <w:rPr>
                <w:sz w:val="22"/>
                <w:szCs w:val="22"/>
              </w:rPr>
            </w:pPr>
            <w:r>
              <w:rPr>
                <w:sz w:val="22"/>
                <w:szCs w:val="22"/>
              </w:rPr>
              <w:t xml:space="preserve">Having their own ideas </w:t>
            </w:r>
          </w:p>
          <w:p w:rsidR="00AF137F" w:rsidRDefault="00AF137F" w:rsidP="00AF137F">
            <w:pPr>
              <w:jc w:val="center"/>
              <w:rPr>
                <w:sz w:val="22"/>
                <w:szCs w:val="22"/>
              </w:rPr>
            </w:pPr>
            <w:r>
              <w:rPr>
                <w:sz w:val="22"/>
                <w:szCs w:val="22"/>
              </w:rPr>
              <w:t>Making links</w:t>
            </w:r>
          </w:p>
          <w:p w:rsidR="00AF137F" w:rsidRPr="00984C5C" w:rsidRDefault="00AF137F" w:rsidP="00AB318F">
            <w:pPr>
              <w:jc w:val="center"/>
              <w:rPr>
                <w:sz w:val="22"/>
                <w:szCs w:val="22"/>
              </w:rPr>
            </w:pPr>
            <w:r>
              <w:rPr>
                <w:sz w:val="22"/>
                <w:szCs w:val="22"/>
              </w:rPr>
              <w:t xml:space="preserve"> Choosing ways to do </w:t>
            </w:r>
            <w:r w:rsidRPr="00AF137F">
              <w:rPr>
                <w:sz w:val="22"/>
                <w:szCs w:val="22"/>
              </w:rPr>
              <w:t>thing</w:t>
            </w:r>
            <w:r w:rsidR="00AB318F">
              <w:rPr>
                <w:sz w:val="22"/>
                <w:szCs w:val="22"/>
              </w:rPr>
              <w:t>s</w:t>
            </w:r>
          </w:p>
        </w:tc>
        <w:tc>
          <w:tcPr>
            <w:tcW w:w="5400" w:type="dxa"/>
            <w:gridSpan w:val="3"/>
            <w:tcBorders>
              <w:top w:val="nil"/>
              <w:left w:val="nil"/>
              <w:bottom w:val="nil"/>
              <w:right w:val="nil"/>
            </w:tcBorders>
          </w:tcPr>
          <w:p w:rsidR="004E3D9C" w:rsidRPr="00733D9D" w:rsidRDefault="004E3D9C" w:rsidP="004E3D9C">
            <w:pPr>
              <w:jc w:val="both"/>
              <w:rPr>
                <w:b/>
                <w:sz w:val="22"/>
                <w:szCs w:val="22"/>
              </w:rPr>
            </w:pPr>
            <w:r>
              <w:rPr>
                <w:b/>
                <w:sz w:val="22"/>
                <w:szCs w:val="22"/>
              </w:rPr>
              <w:t>Literacy</w:t>
            </w:r>
          </w:p>
          <w:p w:rsidR="004E3D9C" w:rsidRPr="00733D9D" w:rsidRDefault="00A26165" w:rsidP="004F00E9">
            <w:pPr>
              <w:pStyle w:val="ListParagraph"/>
              <w:numPr>
                <w:ilvl w:val="0"/>
                <w:numId w:val="5"/>
              </w:numPr>
              <w:jc w:val="both"/>
              <w:rPr>
                <w:sz w:val="22"/>
                <w:szCs w:val="22"/>
              </w:rPr>
            </w:pPr>
            <w:r>
              <w:rPr>
                <w:sz w:val="22"/>
                <w:szCs w:val="22"/>
              </w:rPr>
              <w:t>Story time phonics – phase 3</w:t>
            </w:r>
            <w:r w:rsidR="00264586">
              <w:rPr>
                <w:sz w:val="22"/>
                <w:szCs w:val="22"/>
              </w:rPr>
              <w:t xml:space="preserve"> phonemes</w:t>
            </w:r>
          </w:p>
          <w:p w:rsidR="001E6EFF" w:rsidRPr="00733D9D" w:rsidRDefault="001E6EFF" w:rsidP="004F00E9">
            <w:pPr>
              <w:pStyle w:val="ListParagraph"/>
              <w:numPr>
                <w:ilvl w:val="0"/>
                <w:numId w:val="5"/>
              </w:numPr>
              <w:jc w:val="both"/>
              <w:rPr>
                <w:sz w:val="22"/>
                <w:szCs w:val="22"/>
              </w:rPr>
            </w:pPr>
            <w:r>
              <w:rPr>
                <w:sz w:val="22"/>
                <w:szCs w:val="22"/>
              </w:rPr>
              <w:t>Blending to read</w:t>
            </w:r>
            <w:r w:rsidR="002D4910">
              <w:rPr>
                <w:sz w:val="22"/>
                <w:szCs w:val="22"/>
              </w:rPr>
              <w:t xml:space="preserve"> and segmenting to spell words</w:t>
            </w:r>
            <w:r w:rsidR="00A26165">
              <w:rPr>
                <w:sz w:val="22"/>
                <w:szCs w:val="22"/>
              </w:rPr>
              <w:t xml:space="preserve"> containing consonant and vowel digraphs</w:t>
            </w:r>
          </w:p>
          <w:p w:rsidR="0087575D" w:rsidRDefault="004E3D9C" w:rsidP="004F00E9">
            <w:pPr>
              <w:pStyle w:val="ListParagraph"/>
              <w:numPr>
                <w:ilvl w:val="0"/>
                <w:numId w:val="5"/>
              </w:numPr>
              <w:jc w:val="both"/>
              <w:rPr>
                <w:sz w:val="22"/>
                <w:szCs w:val="22"/>
              </w:rPr>
            </w:pPr>
            <w:r>
              <w:rPr>
                <w:sz w:val="22"/>
                <w:szCs w:val="22"/>
              </w:rPr>
              <w:t>Learning to read key words by sight</w:t>
            </w:r>
          </w:p>
          <w:p w:rsidR="001E6EFF" w:rsidRPr="004F00E9" w:rsidRDefault="001E6EFF" w:rsidP="004F00E9">
            <w:pPr>
              <w:pStyle w:val="ListParagraph"/>
              <w:numPr>
                <w:ilvl w:val="0"/>
                <w:numId w:val="5"/>
              </w:numPr>
              <w:jc w:val="both"/>
              <w:rPr>
                <w:sz w:val="22"/>
                <w:szCs w:val="22"/>
              </w:rPr>
            </w:pPr>
            <w:r>
              <w:rPr>
                <w:sz w:val="22"/>
                <w:szCs w:val="22"/>
              </w:rPr>
              <w:t>Writing</w:t>
            </w:r>
            <w:r w:rsidR="00A26165">
              <w:rPr>
                <w:sz w:val="22"/>
                <w:szCs w:val="22"/>
              </w:rPr>
              <w:t xml:space="preserve"> labels, lists and simple sentences using a cursive handwriting</w:t>
            </w:r>
          </w:p>
          <w:p w:rsidR="004E3D9C" w:rsidRDefault="004E3D9C" w:rsidP="004F00E9">
            <w:pPr>
              <w:jc w:val="both"/>
              <w:rPr>
                <w:sz w:val="22"/>
                <w:szCs w:val="22"/>
              </w:rPr>
            </w:pPr>
          </w:p>
          <w:p w:rsidR="0087575D" w:rsidRPr="0087575D" w:rsidRDefault="0087575D" w:rsidP="004F00E9">
            <w:pPr>
              <w:jc w:val="both"/>
              <w:rPr>
                <w:b/>
                <w:sz w:val="22"/>
                <w:szCs w:val="22"/>
              </w:rPr>
            </w:pPr>
            <w:r w:rsidRPr="0087575D">
              <w:rPr>
                <w:b/>
                <w:sz w:val="22"/>
                <w:szCs w:val="22"/>
              </w:rPr>
              <w:t>Maths</w:t>
            </w:r>
          </w:p>
          <w:p w:rsidR="0087575D" w:rsidRDefault="00AB318F" w:rsidP="004F00E9">
            <w:pPr>
              <w:pStyle w:val="ListParagraph"/>
              <w:numPr>
                <w:ilvl w:val="0"/>
                <w:numId w:val="7"/>
              </w:numPr>
              <w:contextualSpacing/>
              <w:jc w:val="both"/>
              <w:rPr>
                <w:sz w:val="22"/>
                <w:szCs w:val="22"/>
              </w:rPr>
            </w:pPr>
            <w:r>
              <w:rPr>
                <w:sz w:val="22"/>
                <w:szCs w:val="22"/>
              </w:rPr>
              <w:t>Counting objects</w:t>
            </w:r>
            <w:r w:rsidR="00A26165">
              <w:rPr>
                <w:sz w:val="22"/>
                <w:szCs w:val="22"/>
              </w:rPr>
              <w:t xml:space="preserve"> up to 20</w:t>
            </w:r>
          </w:p>
          <w:p w:rsidR="00A26165" w:rsidRPr="0087575D" w:rsidRDefault="00A26165" w:rsidP="004F00E9">
            <w:pPr>
              <w:pStyle w:val="ListParagraph"/>
              <w:numPr>
                <w:ilvl w:val="0"/>
                <w:numId w:val="7"/>
              </w:numPr>
              <w:contextualSpacing/>
              <w:jc w:val="both"/>
              <w:rPr>
                <w:sz w:val="22"/>
                <w:szCs w:val="22"/>
              </w:rPr>
            </w:pPr>
            <w:r>
              <w:rPr>
                <w:sz w:val="22"/>
                <w:szCs w:val="22"/>
              </w:rPr>
              <w:t>Recognising and ordering numbers up to 10</w:t>
            </w:r>
          </w:p>
          <w:p w:rsidR="0087575D" w:rsidRPr="0087575D" w:rsidRDefault="00726660" w:rsidP="004F00E9">
            <w:pPr>
              <w:pStyle w:val="ListParagraph"/>
              <w:numPr>
                <w:ilvl w:val="0"/>
                <w:numId w:val="7"/>
              </w:numPr>
              <w:contextualSpacing/>
              <w:jc w:val="both"/>
              <w:rPr>
                <w:sz w:val="22"/>
                <w:szCs w:val="22"/>
              </w:rPr>
            </w:pPr>
            <w:r>
              <w:rPr>
                <w:sz w:val="22"/>
                <w:szCs w:val="22"/>
              </w:rPr>
              <w:t>Number sense to 5</w:t>
            </w:r>
            <w:r w:rsidR="00264586">
              <w:rPr>
                <w:sz w:val="22"/>
                <w:szCs w:val="22"/>
              </w:rPr>
              <w:t xml:space="preserve"> including learning addition and subtraction facts related to 3 and 4</w:t>
            </w:r>
          </w:p>
          <w:p w:rsidR="0087575D" w:rsidRDefault="0087575D" w:rsidP="004F00E9">
            <w:pPr>
              <w:pStyle w:val="ListParagraph"/>
              <w:numPr>
                <w:ilvl w:val="0"/>
                <w:numId w:val="7"/>
              </w:numPr>
              <w:contextualSpacing/>
              <w:jc w:val="both"/>
              <w:rPr>
                <w:sz w:val="22"/>
                <w:szCs w:val="22"/>
              </w:rPr>
            </w:pPr>
            <w:proofErr w:type="spellStart"/>
            <w:r w:rsidRPr="0087575D">
              <w:rPr>
                <w:sz w:val="22"/>
                <w:szCs w:val="22"/>
              </w:rPr>
              <w:t>Subitising</w:t>
            </w:r>
            <w:proofErr w:type="spellEnd"/>
            <w:r w:rsidRPr="0087575D">
              <w:rPr>
                <w:sz w:val="22"/>
                <w:szCs w:val="22"/>
              </w:rPr>
              <w:t xml:space="preserve"> 1</w:t>
            </w:r>
            <w:r w:rsidR="00AB318F">
              <w:rPr>
                <w:sz w:val="22"/>
                <w:szCs w:val="22"/>
              </w:rPr>
              <w:t xml:space="preserve"> </w:t>
            </w:r>
            <w:r w:rsidR="00A26165">
              <w:rPr>
                <w:sz w:val="22"/>
                <w:szCs w:val="22"/>
              </w:rPr>
              <w:t>to 6</w:t>
            </w:r>
            <w:r w:rsidRPr="0087575D">
              <w:rPr>
                <w:sz w:val="22"/>
                <w:szCs w:val="22"/>
              </w:rPr>
              <w:t xml:space="preserve"> using dotty patterns</w:t>
            </w:r>
            <w:r w:rsidR="00AB318F">
              <w:rPr>
                <w:sz w:val="22"/>
                <w:szCs w:val="22"/>
              </w:rPr>
              <w:t xml:space="preserve"> (dice)</w:t>
            </w:r>
          </w:p>
          <w:p w:rsidR="001E6EFF" w:rsidRDefault="00A26165" w:rsidP="00A26165">
            <w:pPr>
              <w:pStyle w:val="ListParagraph"/>
              <w:numPr>
                <w:ilvl w:val="0"/>
                <w:numId w:val="7"/>
              </w:numPr>
              <w:contextualSpacing/>
              <w:jc w:val="both"/>
              <w:rPr>
                <w:sz w:val="22"/>
                <w:szCs w:val="22"/>
              </w:rPr>
            </w:pPr>
            <w:r>
              <w:rPr>
                <w:sz w:val="22"/>
                <w:szCs w:val="22"/>
              </w:rPr>
              <w:t>Consolidat</w:t>
            </w:r>
            <w:r w:rsidR="001E6EFF" w:rsidRPr="00A26165">
              <w:rPr>
                <w:sz w:val="22"/>
                <w:szCs w:val="22"/>
              </w:rPr>
              <w:t>ing 2d and 3d shapes and their properties</w:t>
            </w:r>
          </w:p>
          <w:p w:rsidR="00264586" w:rsidRPr="00A26165" w:rsidRDefault="00264586" w:rsidP="00A26165">
            <w:pPr>
              <w:pStyle w:val="ListParagraph"/>
              <w:numPr>
                <w:ilvl w:val="0"/>
                <w:numId w:val="7"/>
              </w:numPr>
              <w:contextualSpacing/>
              <w:jc w:val="both"/>
              <w:rPr>
                <w:sz w:val="22"/>
                <w:szCs w:val="22"/>
              </w:rPr>
            </w:pPr>
            <w:r>
              <w:rPr>
                <w:sz w:val="22"/>
                <w:szCs w:val="22"/>
              </w:rPr>
              <w:t>Copying and creating repeating patterns</w:t>
            </w:r>
          </w:p>
          <w:p w:rsidR="007243F8" w:rsidRDefault="007243F8" w:rsidP="004F00E9">
            <w:pPr>
              <w:jc w:val="both"/>
            </w:pPr>
          </w:p>
          <w:p w:rsidR="0087575D" w:rsidRPr="004F00E9" w:rsidRDefault="004F00E9" w:rsidP="004F00E9">
            <w:pPr>
              <w:jc w:val="both"/>
              <w:rPr>
                <w:b/>
                <w:sz w:val="22"/>
                <w:szCs w:val="22"/>
              </w:rPr>
            </w:pPr>
            <w:r w:rsidRPr="004F00E9">
              <w:rPr>
                <w:b/>
                <w:sz w:val="22"/>
                <w:szCs w:val="22"/>
              </w:rPr>
              <w:t xml:space="preserve">Understanding the World </w:t>
            </w:r>
          </w:p>
          <w:p w:rsidR="00264586" w:rsidRDefault="00264586" w:rsidP="004F00E9">
            <w:pPr>
              <w:pStyle w:val="ListParagraph"/>
              <w:numPr>
                <w:ilvl w:val="0"/>
                <w:numId w:val="7"/>
              </w:numPr>
              <w:tabs>
                <w:tab w:val="left" w:pos="2364"/>
              </w:tabs>
              <w:contextualSpacing/>
              <w:jc w:val="both"/>
              <w:rPr>
                <w:sz w:val="22"/>
                <w:szCs w:val="22"/>
              </w:rPr>
            </w:pPr>
            <w:r>
              <w:rPr>
                <w:sz w:val="22"/>
                <w:szCs w:val="22"/>
              </w:rPr>
              <w:t>Exploring</w:t>
            </w:r>
            <w:r w:rsidR="002D4910">
              <w:rPr>
                <w:sz w:val="22"/>
                <w:szCs w:val="22"/>
              </w:rPr>
              <w:t xml:space="preserve"> </w:t>
            </w:r>
            <w:r>
              <w:rPr>
                <w:sz w:val="22"/>
                <w:szCs w:val="22"/>
              </w:rPr>
              <w:t>homes within our local community</w:t>
            </w:r>
          </w:p>
          <w:p w:rsidR="00264586" w:rsidRDefault="00264586" w:rsidP="004F00E9">
            <w:pPr>
              <w:pStyle w:val="ListParagraph"/>
              <w:numPr>
                <w:ilvl w:val="0"/>
                <w:numId w:val="7"/>
              </w:numPr>
              <w:tabs>
                <w:tab w:val="left" w:pos="2364"/>
              </w:tabs>
              <w:contextualSpacing/>
              <w:jc w:val="both"/>
              <w:rPr>
                <w:sz w:val="22"/>
                <w:szCs w:val="22"/>
              </w:rPr>
            </w:pPr>
            <w:r>
              <w:rPr>
                <w:sz w:val="22"/>
                <w:szCs w:val="22"/>
              </w:rPr>
              <w:t>Finding out</w:t>
            </w:r>
            <w:r w:rsidR="001E6EFF">
              <w:rPr>
                <w:sz w:val="22"/>
                <w:szCs w:val="22"/>
              </w:rPr>
              <w:t xml:space="preserve"> about </w:t>
            </w:r>
            <w:r>
              <w:rPr>
                <w:sz w:val="22"/>
                <w:szCs w:val="22"/>
              </w:rPr>
              <w:t>castle life and comparing it to our own homes and how we live today</w:t>
            </w:r>
          </w:p>
          <w:p w:rsidR="004F00E9" w:rsidRDefault="00264586" w:rsidP="004F00E9">
            <w:pPr>
              <w:pStyle w:val="ListParagraph"/>
              <w:numPr>
                <w:ilvl w:val="0"/>
                <w:numId w:val="7"/>
              </w:numPr>
              <w:tabs>
                <w:tab w:val="left" w:pos="2364"/>
              </w:tabs>
              <w:contextualSpacing/>
              <w:jc w:val="both"/>
              <w:rPr>
                <w:sz w:val="22"/>
                <w:szCs w:val="22"/>
              </w:rPr>
            </w:pPr>
            <w:r>
              <w:rPr>
                <w:sz w:val="22"/>
                <w:szCs w:val="22"/>
              </w:rPr>
              <w:t>Naming exterior and interior parts of a castle and talking about their purposes</w:t>
            </w:r>
          </w:p>
          <w:p w:rsidR="004F00E9" w:rsidRDefault="004F00E9" w:rsidP="004F00E9">
            <w:pPr>
              <w:pStyle w:val="ListParagraph"/>
              <w:numPr>
                <w:ilvl w:val="0"/>
                <w:numId w:val="7"/>
              </w:numPr>
              <w:tabs>
                <w:tab w:val="left" w:pos="2364"/>
              </w:tabs>
              <w:contextualSpacing/>
              <w:rPr>
                <w:sz w:val="22"/>
                <w:szCs w:val="22"/>
              </w:rPr>
            </w:pPr>
            <w:r>
              <w:rPr>
                <w:sz w:val="22"/>
                <w:szCs w:val="22"/>
              </w:rPr>
              <w:t>Observing</w:t>
            </w:r>
            <w:r w:rsidRPr="004F00E9">
              <w:rPr>
                <w:sz w:val="22"/>
                <w:szCs w:val="22"/>
              </w:rPr>
              <w:t xml:space="preserve"> the natural world outside </w:t>
            </w:r>
          </w:p>
          <w:p w:rsidR="001E6EFF" w:rsidRDefault="002D4910" w:rsidP="004F00E9">
            <w:pPr>
              <w:pStyle w:val="ListParagraph"/>
              <w:numPr>
                <w:ilvl w:val="0"/>
                <w:numId w:val="7"/>
              </w:numPr>
              <w:tabs>
                <w:tab w:val="left" w:pos="2364"/>
              </w:tabs>
              <w:contextualSpacing/>
              <w:rPr>
                <w:sz w:val="22"/>
                <w:szCs w:val="22"/>
              </w:rPr>
            </w:pPr>
            <w:r>
              <w:rPr>
                <w:sz w:val="22"/>
                <w:szCs w:val="22"/>
              </w:rPr>
              <w:t xml:space="preserve">Continuing to explore Winter </w:t>
            </w:r>
          </w:p>
          <w:p w:rsidR="0087575D" w:rsidRDefault="004F00E9" w:rsidP="004F00E9">
            <w:pPr>
              <w:pStyle w:val="ListParagraph"/>
              <w:numPr>
                <w:ilvl w:val="0"/>
                <w:numId w:val="7"/>
              </w:numPr>
              <w:tabs>
                <w:tab w:val="left" w:pos="2364"/>
              </w:tabs>
              <w:contextualSpacing/>
              <w:rPr>
                <w:sz w:val="22"/>
                <w:szCs w:val="22"/>
              </w:rPr>
            </w:pPr>
            <w:r>
              <w:rPr>
                <w:sz w:val="22"/>
                <w:szCs w:val="22"/>
              </w:rPr>
              <w:t>Exploring</w:t>
            </w:r>
            <w:r w:rsidRPr="004F00E9">
              <w:rPr>
                <w:sz w:val="22"/>
                <w:szCs w:val="22"/>
              </w:rPr>
              <w:t xml:space="preserve"> changes to mat</w:t>
            </w:r>
            <w:r w:rsidR="00AB318F">
              <w:rPr>
                <w:sz w:val="22"/>
                <w:szCs w:val="22"/>
              </w:rPr>
              <w:t>ter when cooking</w:t>
            </w:r>
          </w:p>
          <w:p w:rsidR="00AB318F" w:rsidRDefault="00AB318F" w:rsidP="00AB318F">
            <w:pPr>
              <w:tabs>
                <w:tab w:val="left" w:pos="2364"/>
              </w:tabs>
              <w:ind w:left="360"/>
              <w:contextualSpacing/>
              <w:rPr>
                <w:sz w:val="22"/>
                <w:szCs w:val="22"/>
              </w:rPr>
            </w:pPr>
          </w:p>
          <w:p w:rsidR="00AB318F" w:rsidRPr="004F00E9" w:rsidRDefault="00AB318F" w:rsidP="00AB318F">
            <w:pPr>
              <w:rPr>
                <w:b/>
                <w:sz w:val="22"/>
                <w:szCs w:val="22"/>
              </w:rPr>
            </w:pPr>
            <w:r>
              <w:rPr>
                <w:b/>
                <w:sz w:val="22"/>
                <w:szCs w:val="22"/>
              </w:rPr>
              <w:t>Expressive Arts and Design</w:t>
            </w:r>
          </w:p>
          <w:p w:rsidR="00AB318F" w:rsidRPr="00AB318F" w:rsidRDefault="00AB318F" w:rsidP="00AB318F">
            <w:pPr>
              <w:pStyle w:val="ListParagraph"/>
              <w:numPr>
                <w:ilvl w:val="0"/>
                <w:numId w:val="7"/>
              </w:numPr>
              <w:contextualSpacing/>
              <w:rPr>
                <w:sz w:val="22"/>
                <w:szCs w:val="22"/>
              </w:rPr>
            </w:pPr>
            <w:r>
              <w:rPr>
                <w:sz w:val="22"/>
                <w:szCs w:val="22"/>
              </w:rPr>
              <w:t>Using materials and other resources to</w:t>
            </w:r>
            <w:r w:rsidR="00726660">
              <w:rPr>
                <w:sz w:val="22"/>
                <w:szCs w:val="22"/>
              </w:rPr>
              <w:t xml:space="preserve"> explore folds and slits as joining techniques</w:t>
            </w:r>
          </w:p>
          <w:p w:rsidR="00AB318F" w:rsidRPr="00AB318F" w:rsidRDefault="00AB318F" w:rsidP="00AB318F">
            <w:pPr>
              <w:pStyle w:val="ListParagraph"/>
              <w:numPr>
                <w:ilvl w:val="0"/>
                <w:numId w:val="7"/>
              </w:numPr>
              <w:contextualSpacing/>
              <w:rPr>
                <w:sz w:val="22"/>
                <w:szCs w:val="22"/>
              </w:rPr>
            </w:pPr>
            <w:r w:rsidRPr="00AB318F">
              <w:rPr>
                <w:sz w:val="22"/>
                <w:szCs w:val="22"/>
              </w:rPr>
              <w:t>Moving in time to music</w:t>
            </w:r>
            <w:r w:rsidR="002D4910">
              <w:rPr>
                <w:sz w:val="22"/>
                <w:szCs w:val="22"/>
              </w:rPr>
              <w:t xml:space="preserve"> – medieval dancing</w:t>
            </w:r>
          </w:p>
          <w:p w:rsidR="00AB318F" w:rsidRDefault="00AB318F" w:rsidP="00AB318F">
            <w:pPr>
              <w:pStyle w:val="ListParagraph"/>
              <w:numPr>
                <w:ilvl w:val="0"/>
                <w:numId w:val="7"/>
              </w:numPr>
              <w:contextualSpacing/>
              <w:rPr>
                <w:sz w:val="22"/>
                <w:szCs w:val="22"/>
              </w:rPr>
            </w:pPr>
            <w:r w:rsidRPr="00AB318F">
              <w:rPr>
                <w:sz w:val="22"/>
                <w:szCs w:val="22"/>
              </w:rPr>
              <w:t xml:space="preserve">Singing </w:t>
            </w:r>
            <w:r>
              <w:rPr>
                <w:sz w:val="22"/>
                <w:szCs w:val="22"/>
              </w:rPr>
              <w:t xml:space="preserve">nursery rhymes and other </w:t>
            </w:r>
            <w:r w:rsidRPr="00AB318F">
              <w:rPr>
                <w:sz w:val="22"/>
                <w:szCs w:val="22"/>
              </w:rPr>
              <w:t>songs</w:t>
            </w:r>
          </w:p>
          <w:p w:rsidR="00AB318F" w:rsidRPr="00430DD2" w:rsidRDefault="00AB318F" w:rsidP="00430DD2">
            <w:pPr>
              <w:pStyle w:val="ListParagraph"/>
              <w:numPr>
                <w:ilvl w:val="0"/>
                <w:numId w:val="7"/>
              </w:numPr>
              <w:contextualSpacing/>
              <w:rPr>
                <w:sz w:val="22"/>
                <w:szCs w:val="22"/>
              </w:rPr>
            </w:pPr>
            <w:r>
              <w:rPr>
                <w:sz w:val="22"/>
                <w:szCs w:val="22"/>
              </w:rPr>
              <w:t xml:space="preserve">Recreating stories and experiences </w:t>
            </w:r>
            <w:r w:rsidRPr="00AB318F">
              <w:rPr>
                <w:sz w:val="22"/>
                <w:szCs w:val="22"/>
              </w:rPr>
              <w:t xml:space="preserve">using small world and </w:t>
            </w:r>
            <w:r w:rsidR="00430DD2">
              <w:rPr>
                <w:sz w:val="22"/>
                <w:szCs w:val="22"/>
              </w:rPr>
              <w:t>when in the role play ar</w:t>
            </w:r>
            <w:r w:rsidR="000030BD">
              <w:rPr>
                <w:sz w:val="22"/>
                <w:szCs w:val="22"/>
              </w:rPr>
              <w:t>ea</w:t>
            </w:r>
          </w:p>
        </w:tc>
      </w:tr>
      <w:tr w:rsidR="0087575D" w:rsidTr="0041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000" w:firstRow="0" w:lastRow="0" w:firstColumn="0" w:lastColumn="0" w:noHBand="0" w:noVBand="0"/>
        </w:tblPrEx>
        <w:trPr>
          <w:trHeight w:val="9243"/>
        </w:trPr>
        <w:tc>
          <w:tcPr>
            <w:tcW w:w="5220" w:type="dxa"/>
            <w:gridSpan w:val="3"/>
          </w:tcPr>
          <w:p w:rsidR="000030BD" w:rsidRPr="000030BD" w:rsidRDefault="000030BD" w:rsidP="0087575D">
            <w:pPr>
              <w:snapToGrid w:val="0"/>
              <w:jc w:val="both"/>
              <w:rPr>
                <w:b/>
                <w:sz w:val="8"/>
                <w:szCs w:val="8"/>
                <w:u w:val="single"/>
              </w:rPr>
            </w:pPr>
          </w:p>
          <w:p w:rsidR="0087575D" w:rsidRDefault="0087575D" w:rsidP="0087575D">
            <w:pPr>
              <w:snapToGrid w:val="0"/>
              <w:jc w:val="both"/>
              <w:rPr>
                <w:b/>
                <w:sz w:val="20"/>
                <w:szCs w:val="20"/>
                <w:u w:val="single"/>
              </w:rPr>
            </w:pPr>
            <w:r w:rsidRPr="00555DCF">
              <w:rPr>
                <w:b/>
                <w:sz w:val="20"/>
                <w:szCs w:val="20"/>
                <w:u w:val="single"/>
              </w:rPr>
              <w:t>Supporting Learning at Home</w:t>
            </w:r>
          </w:p>
          <w:p w:rsidR="0087575D" w:rsidRDefault="0087575D" w:rsidP="0087575D">
            <w:pPr>
              <w:snapToGrid w:val="0"/>
              <w:jc w:val="both"/>
              <w:rPr>
                <w:b/>
                <w:sz w:val="20"/>
                <w:szCs w:val="20"/>
                <w:u w:val="single"/>
              </w:rPr>
            </w:pPr>
          </w:p>
          <w:p w:rsidR="0087575D" w:rsidRPr="000030BD" w:rsidRDefault="0087575D" w:rsidP="0087575D">
            <w:pPr>
              <w:numPr>
                <w:ilvl w:val="0"/>
                <w:numId w:val="4"/>
              </w:numPr>
              <w:suppressAutoHyphens/>
              <w:jc w:val="both"/>
              <w:rPr>
                <w:b/>
                <w:sz w:val="20"/>
                <w:szCs w:val="20"/>
              </w:rPr>
            </w:pPr>
            <w:r w:rsidRPr="000030BD">
              <w:rPr>
                <w:b/>
                <w:sz w:val="20"/>
                <w:szCs w:val="20"/>
              </w:rPr>
              <w:t>Learning Overview</w:t>
            </w:r>
          </w:p>
          <w:p w:rsidR="0087575D" w:rsidRPr="001A5044" w:rsidRDefault="0087575D" w:rsidP="005D1731">
            <w:pPr>
              <w:suppressAutoHyphens/>
              <w:ind w:left="360"/>
              <w:jc w:val="both"/>
              <w:rPr>
                <w:sz w:val="20"/>
                <w:szCs w:val="20"/>
              </w:rPr>
            </w:pPr>
            <w:r>
              <w:rPr>
                <w:sz w:val="20"/>
                <w:szCs w:val="20"/>
              </w:rPr>
              <w:t xml:space="preserve">An overview of learning will be sent home fortnightly, please read as this will give you a really good insight into what your child has been learning over a two-week period and how you can support at home. First overview will be sent Friday </w:t>
            </w:r>
            <w:r w:rsidR="000030BD">
              <w:rPr>
                <w:sz w:val="20"/>
                <w:szCs w:val="20"/>
              </w:rPr>
              <w:t>1</w:t>
            </w:r>
            <w:r w:rsidR="00726660">
              <w:rPr>
                <w:sz w:val="20"/>
                <w:szCs w:val="20"/>
              </w:rPr>
              <w:t>4</w:t>
            </w:r>
            <w:r w:rsidR="000030BD" w:rsidRPr="000030BD">
              <w:rPr>
                <w:sz w:val="20"/>
                <w:szCs w:val="20"/>
                <w:vertAlign w:val="superscript"/>
              </w:rPr>
              <w:t>th</w:t>
            </w:r>
            <w:r w:rsidR="002D4910">
              <w:rPr>
                <w:sz w:val="20"/>
                <w:szCs w:val="20"/>
              </w:rPr>
              <w:t xml:space="preserve"> January</w:t>
            </w:r>
            <w:r w:rsidR="000030BD">
              <w:rPr>
                <w:sz w:val="20"/>
                <w:szCs w:val="20"/>
              </w:rPr>
              <w:t>.</w:t>
            </w:r>
          </w:p>
          <w:p w:rsidR="0087575D" w:rsidRPr="00555DCF" w:rsidRDefault="0087575D" w:rsidP="005D1731">
            <w:pPr>
              <w:snapToGrid w:val="0"/>
              <w:jc w:val="both"/>
              <w:rPr>
                <w:b/>
                <w:sz w:val="20"/>
                <w:szCs w:val="20"/>
                <w:u w:val="single"/>
              </w:rPr>
            </w:pPr>
          </w:p>
          <w:p w:rsidR="0087575D" w:rsidRPr="000030BD" w:rsidRDefault="0087575D" w:rsidP="005D1731">
            <w:pPr>
              <w:numPr>
                <w:ilvl w:val="0"/>
                <w:numId w:val="4"/>
              </w:numPr>
              <w:suppressAutoHyphens/>
              <w:jc w:val="both"/>
              <w:rPr>
                <w:b/>
                <w:sz w:val="20"/>
                <w:szCs w:val="20"/>
              </w:rPr>
            </w:pPr>
            <w:r w:rsidRPr="000030BD">
              <w:rPr>
                <w:b/>
                <w:sz w:val="20"/>
                <w:szCs w:val="20"/>
              </w:rPr>
              <w:t xml:space="preserve">Maths: </w:t>
            </w:r>
          </w:p>
          <w:p w:rsidR="0087575D" w:rsidRPr="001A5044" w:rsidRDefault="0087575D" w:rsidP="005D1731">
            <w:pPr>
              <w:suppressAutoHyphens/>
              <w:ind w:left="360"/>
              <w:jc w:val="both"/>
              <w:rPr>
                <w:sz w:val="20"/>
                <w:szCs w:val="20"/>
              </w:rPr>
            </w:pPr>
            <w:r w:rsidRPr="001A5044">
              <w:rPr>
                <w:sz w:val="20"/>
                <w:szCs w:val="20"/>
              </w:rPr>
              <w:t xml:space="preserve">Key Instant Recall Facts (KIRFS) </w:t>
            </w:r>
            <w:r w:rsidR="000030BD">
              <w:rPr>
                <w:sz w:val="20"/>
                <w:szCs w:val="20"/>
              </w:rPr>
              <w:t xml:space="preserve">sent home </w:t>
            </w:r>
            <w:r w:rsidR="002D4910">
              <w:rPr>
                <w:sz w:val="20"/>
                <w:szCs w:val="20"/>
              </w:rPr>
              <w:t>during the autumn term and this week (a</w:t>
            </w:r>
            <w:r w:rsidR="000030BD">
              <w:rPr>
                <w:sz w:val="20"/>
                <w:szCs w:val="20"/>
              </w:rPr>
              <w:t>lso available on the website</w:t>
            </w:r>
            <w:r w:rsidR="002D4910">
              <w:rPr>
                <w:sz w:val="20"/>
                <w:szCs w:val="20"/>
              </w:rPr>
              <w:t>)</w:t>
            </w:r>
          </w:p>
          <w:p w:rsidR="0087575D" w:rsidRPr="00CB423E" w:rsidRDefault="0087575D" w:rsidP="000030BD">
            <w:pPr>
              <w:suppressAutoHyphens/>
              <w:ind w:left="360"/>
              <w:jc w:val="both"/>
              <w:rPr>
                <w:rStyle w:val="Hyperlink"/>
                <w:rFonts w:cs="Arial"/>
                <w:color w:val="auto"/>
                <w:sz w:val="20"/>
                <w:szCs w:val="20"/>
                <w:u w:val="none"/>
              </w:rPr>
            </w:pPr>
            <w:proofErr w:type="spellStart"/>
            <w:r>
              <w:rPr>
                <w:sz w:val="20"/>
                <w:szCs w:val="20"/>
              </w:rPr>
              <w:t>Mathletics</w:t>
            </w:r>
            <w:proofErr w:type="spellEnd"/>
            <w:r>
              <w:rPr>
                <w:sz w:val="20"/>
                <w:szCs w:val="20"/>
              </w:rPr>
              <w:t xml:space="preserve">: </w:t>
            </w:r>
            <w:hyperlink r:id="rId9" w:history="1">
              <w:r w:rsidRPr="00425F02">
                <w:rPr>
                  <w:rStyle w:val="Hyperlink"/>
                  <w:rFonts w:cs="Arial"/>
                  <w:sz w:val="20"/>
                  <w:szCs w:val="20"/>
                </w:rPr>
                <w:t>www.mathletics.co.uk</w:t>
              </w:r>
            </w:hyperlink>
            <w:r>
              <w:rPr>
                <w:rStyle w:val="Hyperlink"/>
                <w:rFonts w:cs="Arial"/>
                <w:sz w:val="20"/>
                <w:szCs w:val="20"/>
              </w:rPr>
              <w:t xml:space="preserve"> </w:t>
            </w:r>
          </w:p>
          <w:p w:rsidR="0087575D" w:rsidRPr="00555DCF" w:rsidRDefault="0087575D" w:rsidP="005D1731">
            <w:pPr>
              <w:jc w:val="both"/>
              <w:rPr>
                <w:sz w:val="20"/>
                <w:szCs w:val="20"/>
              </w:rPr>
            </w:pPr>
          </w:p>
          <w:p w:rsidR="0087575D" w:rsidRDefault="0087575D" w:rsidP="005D1731">
            <w:pPr>
              <w:numPr>
                <w:ilvl w:val="0"/>
                <w:numId w:val="4"/>
              </w:numPr>
              <w:suppressAutoHyphens/>
              <w:jc w:val="both"/>
              <w:rPr>
                <w:sz w:val="20"/>
                <w:szCs w:val="20"/>
              </w:rPr>
            </w:pPr>
            <w:r w:rsidRPr="00555DCF">
              <w:rPr>
                <w:b/>
                <w:sz w:val="20"/>
                <w:szCs w:val="20"/>
              </w:rPr>
              <w:t>Reading</w:t>
            </w:r>
            <w:r>
              <w:rPr>
                <w:sz w:val="20"/>
                <w:szCs w:val="20"/>
              </w:rPr>
              <w:t xml:space="preserve">: </w:t>
            </w:r>
          </w:p>
          <w:p w:rsidR="0087575D" w:rsidRPr="00CB423E" w:rsidRDefault="0087575D" w:rsidP="005D1731">
            <w:pPr>
              <w:suppressAutoHyphens/>
              <w:ind w:left="360"/>
              <w:jc w:val="both"/>
              <w:rPr>
                <w:sz w:val="8"/>
                <w:szCs w:val="8"/>
              </w:rPr>
            </w:pPr>
          </w:p>
          <w:p w:rsidR="000030BD" w:rsidRDefault="000030BD" w:rsidP="000030BD">
            <w:pPr>
              <w:suppressAutoHyphens/>
              <w:ind w:left="360"/>
              <w:jc w:val="both"/>
              <w:rPr>
                <w:sz w:val="20"/>
                <w:szCs w:val="20"/>
              </w:rPr>
            </w:pPr>
            <w:r>
              <w:rPr>
                <w:sz w:val="20"/>
                <w:szCs w:val="20"/>
              </w:rPr>
              <w:t xml:space="preserve">School reading scheme book – Every Monday your child will bring a book home to read with you. This book should be discussed and read more than once </w:t>
            </w:r>
            <w:r w:rsidR="002D4910">
              <w:rPr>
                <w:sz w:val="20"/>
                <w:szCs w:val="20"/>
              </w:rPr>
              <w:t>before for returning on Friday</w:t>
            </w:r>
            <w:r>
              <w:rPr>
                <w:sz w:val="20"/>
                <w:szCs w:val="20"/>
              </w:rPr>
              <w:t>.</w:t>
            </w:r>
          </w:p>
          <w:p w:rsidR="000030BD" w:rsidRDefault="000030BD" w:rsidP="005D1731">
            <w:pPr>
              <w:suppressAutoHyphens/>
              <w:ind w:left="360"/>
              <w:jc w:val="both"/>
              <w:rPr>
                <w:sz w:val="20"/>
                <w:szCs w:val="20"/>
              </w:rPr>
            </w:pPr>
          </w:p>
          <w:p w:rsidR="0087575D" w:rsidRDefault="00D03CCF" w:rsidP="005D1731">
            <w:pPr>
              <w:suppressAutoHyphens/>
              <w:ind w:left="360"/>
              <w:jc w:val="both"/>
              <w:rPr>
                <w:sz w:val="20"/>
                <w:szCs w:val="20"/>
              </w:rPr>
            </w:pPr>
            <w:r>
              <w:rPr>
                <w:sz w:val="20"/>
                <w:szCs w:val="20"/>
              </w:rPr>
              <w:t>Every Fri</w:t>
            </w:r>
            <w:r w:rsidR="000030BD">
              <w:rPr>
                <w:sz w:val="20"/>
                <w:szCs w:val="20"/>
              </w:rPr>
              <w:t>day, your child will c</w:t>
            </w:r>
            <w:r w:rsidR="0087575D">
              <w:rPr>
                <w:sz w:val="20"/>
                <w:szCs w:val="20"/>
              </w:rPr>
              <w:t xml:space="preserve">hoose a book from </w:t>
            </w:r>
            <w:r w:rsidR="005D1731">
              <w:rPr>
                <w:sz w:val="20"/>
                <w:szCs w:val="20"/>
              </w:rPr>
              <w:t xml:space="preserve">our Early Years </w:t>
            </w:r>
            <w:r w:rsidR="0087575D">
              <w:rPr>
                <w:sz w:val="20"/>
                <w:szCs w:val="20"/>
              </w:rPr>
              <w:t>sharing library – snuggle up and enjoy together!</w:t>
            </w:r>
          </w:p>
          <w:p w:rsidR="0087575D" w:rsidRDefault="0087575D" w:rsidP="000030BD">
            <w:pPr>
              <w:suppressAutoHyphens/>
              <w:jc w:val="both"/>
              <w:rPr>
                <w:sz w:val="20"/>
                <w:szCs w:val="20"/>
              </w:rPr>
            </w:pPr>
          </w:p>
          <w:p w:rsidR="0087575D" w:rsidRPr="00CB423E" w:rsidRDefault="0087575D" w:rsidP="005D1731">
            <w:pPr>
              <w:suppressAutoHyphens/>
              <w:ind w:left="360"/>
              <w:jc w:val="both"/>
              <w:rPr>
                <w:rStyle w:val="Hyperlink"/>
                <w:rFonts w:cs="Arial"/>
                <w:color w:val="auto"/>
                <w:sz w:val="20"/>
                <w:szCs w:val="20"/>
                <w:u w:val="none"/>
              </w:rPr>
            </w:pPr>
            <w:r>
              <w:rPr>
                <w:sz w:val="20"/>
                <w:szCs w:val="20"/>
              </w:rPr>
              <w:t xml:space="preserve">Bug Club: </w:t>
            </w:r>
            <w:hyperlink r:id="rId10" w:history="1">
              <w:r w:rsidRPr="00425F02">
                <w:rPr>
                  <w:rStyle w:val="Hyperlink"/>
                  <w:rFonts w:cs="Arial"/>
                  <w:sz w:val="20"/>
                  <w:szCs w:val="20"/>
                </w:rPr>
                <w:t>www.activelearnprimary.co.uk</w:t>
              </w:r>
            </w:hyperlink>
          </w:p>
          <w:p w:rsidR="005D1731" w:rsidRPr="00CB423E" w:rsidRDefault="00FA2267" w:rsidP="005D1731">
            <w:pPr>
              <w:suppressAutoHyphens/>
              <w:ind w:left="360"/>
              <w:jc w:val="both"/>
              <w:rPr>
                <w:rStyle w:val="Hyperlink"/>
                <w:rFonts w:cs="Arial"/>
                <w:color w:val="auto"/>
                <w:sz w:val="20"/>
                <w:szCs w:val="20"/>
                <w:u w:val="none"/>
              </w:rPr>
            </w:pPr>
            <w:r>
              <w:rPr>
                <w:rStyle w:val="Hyperlink"/>
                <w:rFonts w:cs="Arial"/>
                <w:color w:val="auto"/>
                <w:sz w:val="20"/>
                <w:szCs w:val="20"/>
                <w:u w:val="none"/>
              </w:rPr>
              <w:t xml:space="preserve">More </w:t>
            </w:r>
            <w:r w:rsidR="005D1731">
              <w:rPr>
                <w:rStyle w:val="Hyperlink"/>
                <w:rFonts w:cs="Arial"/>
                <w:color w:val="auto"/>
                <w:sz w:val="20"/>
                <w:szCs w:val="20"/>
                <w:u w:val="none"/>
              </w:rPr>
              <w:t>book</w:t>
            </w:r>
            <w:r>
              <w:rPr>
                <w:rStyle w:val="Hyperlink"/>
                <w:rFonts w:cs="Arial"/>
                <w:color w:val="auto"/>
                <w:sz w:val="20"/>
                <w:szCs w:val="20"/>
                <w:u w:val="none"/>
              </w:rPr>
              <w:t>s for your child to access. Y</w:t>
            </w:r>
            <w:r w:rsidR="005D1731">
              <w:rPr>
                <w:rStyle w:val="Hyperlink"/>
                <w:rFonts w:cs="Arial"/>
                <w:color w:val="auto"/>
                <w:sz w:val="20"/>
                <w:szCs w:val="20"/>
                <w:u w:val="none"/>
              </w:rPr>
              <w:t>ou</w:t>
            </w:r>
            <w:r w:rsidR="000030BD">
              <w:rPr>
                <w:rStyle w:val="Hyperlink"/>
                <w:rFonts w:cs="Arial"/>
                <w:color w:val="auto"/>
                <w:sz w:val="20"/>
                <w:szCs w:val="20"/>
                <w:u w:val="none"/>
              </w:rPr>
              <w:t xml:space="preserve"> can read</w:t>
            </w:r>
            <w:r>
              <w:rPr>
                <w:rStyle w:val="Hyperlink"/>
                <w:rFonts w:cs="Arial"/>
                <w:color w:val="auto"/>
                <w:sz w:val="20"/>
                <w:szCs w:val="20"/>
                <w:u w:val="none"/>
              </w:rPr>
              <w:t xml:space="preserve"> one of these</w:t>
            </w:r>
            <w:r w:rsidR="000030BD">
              <w:rPr>
                <w:rStyle w:val="Hyperlink"/>
                <w:rFonts w:cs="Arial"/>
                <w:color w:val="auto"/>
                <w:sz w:val="20"/>
                <w:szCs w:val="20"/>
                <w:u w:val="none"/>
              </w:rPr>
              <w:t xml:space="preserve"> together at home over the weekend.</w:t>
            </w:r>
          </w:p>
          <w:p w:rsidR="0087575D" w:rsidRDefault="0087575D" w:rsidP="005D1731">
            <w:pPr>
              <w:suppressAutoHyphens/>
              <w:jc w:val="both"/>
              <w:rPr>
                <w:sz w:val="20"/>
                <w:szCs w:val="20"/>
              </w:rPr>
            </w:pPr>
          </w:p>
          <w:p w:rsidR="0087575D" w:rsidRDefault="0087575D" w:rsidP="005D1731">
            <w:pPr>
              <w:suppressAutoHyphens/>
              <w:ind w:left="360"/>
              <w:jc w:val="both"/>
              <w:rPr>
                <w:sz w:val="20"/>
                <w:szCs w:val="20"/>
              </w:rPr>
            </w:pPr>
            <w:r>
              <w:rPr>
                <w:sz w:val="20"/>
                <w:szCs w:val="20"/>
              </w:rPr>
              <w:t xml:space="preserve">Word wallet – </w:t>
            </w:r>
            <w:r w:rsidR="00FA2267">
              <w:rPr>
                <w:sz w:val="20"/>
                <w:szCs w:val="20"/>
              </w:rPr>
              <w:t xml:space="preserve">phase 3 words will be added once your child can read the majority of phase 2 sent throughout the Autumn term. </w:t>
            </w:r>
            <w:r w:rsidR="005D1731">
              <w:rPr>
                <w:sz w:val="20"/>
                <w:szCs w:val="20"/>
              </w:rPr>
              <w:t>All</w:t>
            </w:r>
            <w:r>
              <w:rPr>
                <w:sz w:val="20"/>
                <w:szCs w:val="20"/>
              </w:rPr>
              <w:t xml:space="preserve"> words</w:t>
            </w:r>
            <w:r w:rsidR="005D1731">
              <w:rPr>
                <w:sz w:val="20"/>
                <w:szCs w:val="20"/>
              </w:rPr>
              <w:t xml:space="preserve"> in the wallet</w:t>
            </w:r>
            <w:r>
              <w:rPr>
                <w:sz w:val="20"/>
                <w:szCs w:val="20"/>
              </w:rPr>
              <w:t xml:space="preserve"> must be</w:t>
            </w:r>
            <w:r w:rsidR="00FA2267">
              <w:rPr>
                <w:sz w:val="20"/>
                <w:szCs w:val="20"/>
              </w:rPr>
              <w:t xml:space="preserve"> practised and</w:t>
            </w:r>
            <w:r>
              <w:rPr>
                <w:sz w:val="20"/>
                <w:szCs w:val="20"/>
              </w:rPr>
              <w:t xml:space="preserve"> learnt by sight </w:t>
            </w:r>
            <w:r w:rsidRPr="00D03CCF">
              <w:rPr>
                <w:b/>
                <w:sz w:val="20"/>
                <w:szCs w:val="20"/>
              </w:rPr>
              <w:t xml:space="preserve">(not sounding out). </w:t>
            </w:r>
          </w:p>
          <w:p w:rsidR="000030BD" w:rsidRDefault="000030BD" w:rsidP="005D1731">
            <w:pPr>
              <w:suppressAutoHyphens/>
              <w:ind w:left="360"/>
              <w:jc w:val="both"/>
              <w:rPr>
                <w:sz w:val="20"/>
                <w:szCs w:val="20"/>
              </w:rPr>
            </w:pPr>
          </w:p>
          <w:p w:rsidR="0087575D" w:rsidRPr="00AB318F" w:rsidRDefault="000030BD" w:rsidP="000030BD">
            <w:pPr>
              <w:suppressAutoHyphens/>
              <w:ind w:left="360"/>
              <w:jc w:val="both"/>
              <w:rPr>
                <w:b/>
                <w:sz w:val="20"/>
                <w:szCs w:val="20"/>
              </w:rPr>
            </w:pPr>
            <w:r>
              <w:rPr>
                <w:sz w:val="20"/>
                <w:szCs w:val="20"/>
              </w:rPr>
              <w:t>For more information about how to support your child at home with phonics and reading follow the link on the Foundation Stage page of the school website – Phonics slideshow for parents</w:t>
            </w:r>
          </w:p>
        </w:tc>
        <w:tc>
          <w:tcPr>
            <w:tcW w:w="5760" w:type="dxa"/>
            <w:gridSpan w:val="3"/>
            <w:tcBorders>
              <w:top w:val="single" w:sz="20" w:space="0" w:color="000000"/>
              <w:left w:val="single" w:sz="20" w:space="0" w:color="000000"/>
              <w:bottom w:val="single" w:sz="20" w:space="0" w:color="000000"/>
            </w:tcBorders>
          </w:tcPr>
          <w:p w:rsidR="0087575D" w:rsidRPr="00770686" w:rsidRDefault="0087575D" w:rsidP="0087575D">
            <w:pPr>
              <w:jc w:val="both"/>
              <w:rPr>
                <w:b/>
                <w:sz w:val="20"/>
                <w:szCs w:val="20"/>
                <w:u w:val="single"/>
              </w:rPr>
            </w:pPr>
          </w:p>
          <w:p w:rsidR="0087575D" w:rsidRPr="00415FB1" w:rsidRDefault="0087575D" w:rsidP="0087575D">
            <w:pPr>
              <w:rPr>
                <w:b/>
                <w:u w:val="single"/>
              </w:rPr>
            </w:pPr>
            <w:r w:rsidRPr="00415FB1">
              <w:rPr>
                <w:b/>
                <w:u w:val="single"/>
              </w:rPr>
              <w:t>Contact</w:t>
            </w:r>
          </w:p>
          <w:p w:rsidR="0087575D" w:rsidRPr="00415FB1" w:rsidRDefault="0087575D" w:rsidP="0087575D">
            <w:pPr>
              <w:pStyle w:val="Heading1"/>
              <w:tabs>
                <w:tab w:val="num" w:pos="0"/>
              </w:tabs>
              <w:suppressAutoHyphens/>
              <w:ind w:left="5" w:hanging="5"/>
              <w:jc w:val="both"/>
              <w:rPr>
                <w:rFonts w:ascii="Arial" w:hAnsi="Arial" w:cs="Arial"/>
                <w:sz w:val="24"/>
              </w:rPr>
            </w:pPr>
          </w:p>
          <w:p w:rsidR="0087575D" w:rsidRPr="00415FB1" w:rsidRDefault="0087575D" w:rsidP="0087575D">
            <w:r w:rsidRPr="00415FB1">
              <w:t>For any queries or enquiries, please contact me using the email below:</w:t>
            </w:r>
          </w:p>
          <w:p w:rsidR="0087575D" w:rsidRPr="00415FB1" w:rsidRDefault="0087575D" w:rsidP="0087575D"/>
          <w:p w:rsidR="0087575D" w:rsidRPr="00415FB1" w:rsidRDefault="0087575D" w:rsidP="0087575D">
            <w:pPr>
              <w:jc w:val="center"/>
            </w:pPr>
            <w:r w:rsidRPr="00415FB1">
              <w:t>Mrs Willmore</w:t>
            </w:r>
          </w:p>
          <w:p w:rsidR="0087575D" w:rsidRPr="00415FB1" w:rsidRDefault="00C67DD0" w:rsidP="0087575D">
            <w:pPr>
              <w:jc w:val="center"/>
              <w:rPr>
                <w:rStyle w:val="Hyperlink"/>
                <w:rFonts w:cs="Arial"/>
              </w:rPr>
            </w:pPr>
            <w:hyperlink r:id="rId11" w:history="1">
              <w:r w:rsidR="005D1731" w:rsidRPr="00456CD6">
                <w:rPr>
                  <w:rStyle w:val="Hyperlink"/>
                  <w:rFonts w:cs="Arial"/>
                </w:rPr>
                <w:t>nwillmore@pendragon.cambs.sch.uk</w:t>
              </w:r>
            </w:hyperlink>
          </w:p>
          <w:p w:rsidR="0087575D" w:rsidRPr="00415FB1" w:rsidRDefault="0087575D" w:rsidP="0087575D">
            <w:pPr>
              <w:rPr>
                <w:rStyle w:val="Hyperlink"/>
                <w:rFonts w:cs="Arial"/>
              </w:rPr>
            </w:pPr>
          </w:p>
          <w:p w:rsidR="003957C3" w:rsidRPr="00B37B10" w:rsidRDefault="003957C3" w:rsidP="003957C3">
            <w:pPr>
              <w:jc w:val="both"/>
              <w:rPr>
                <w:rStyle w:val="Hyperlink"/>
                <w:color w:val="auto"/>
                <w:sz w:val="22"/>
                <w:szCs w:val="22"/>
                <w:u w:val="none"/>
              </w:rPr>
            </w:pPr>
            <w:r w:rsidRPr="00B37B10">
              <w:rPr>
                <w:rStyle w:val="Hyperlink"/>
                <w:color w:val="auto"/>
                <w:sz w:val="22"/>
                <w:szCs w:val="22"/>
                <w:u w:val="none"/>
              </w:rPr>
              <w:t>Please note that teachers will check their email up to 8.30am every morning, if you have an urgent message, please contact the office instead via phone or email so that they can pass the message on to the class teacher.</w:t>
            </w:r>
          </w:p>
          <w:p w:rsidR="003957C3" w:rsidRPr="00B37B10" w:rsidRDefault="003957C3" w:rsidP="003957C3">
            <w:pPr>
              <w:jc w:val="both"/>
              <w:rPr>
                <w:rStyle w:val="Hyperlink"/>
                <w:color w:val="auto"/>
                <w:sz w:val="22"/>
                <w:szCs w:val="22"/>
                <w:u w:val="none"/>
              </w:rPr>
            </w:pPr>
          </w:p>
          <w:p w:rsidR="003957C3" w:rsidRPr="00B37B10" w:rsidRDefault="003957C3" w:rsidP="003957C3">
            <w:pPr>
              <w:jc w:val="both"/>
              <w:rPr>
                <w:rStyle w:val="Hyperlink"/>
                <w:color w:val="auto"/>
                <w:sz w:val="22"/>
                <w:szCs w:val="22"/>
                <w:u w:val="none"/>
              </w:rPr>
            </w:pPr>
            <w:r w:rsidRPr="00B37B10">
              <w:rPr>
                <w:rStyle w:val="Hyperlink"/>
                <w:color w:val="auto"/>
                <w:sz w:val="22"/>
                <w:szCs w:val="22"/>
                <w:u w:val="none"/>
              </w:rPr>
              <w:t>Entry and exit procedures.</w:t>
            </w:r>
          </w:p>
          <w:p w:rsidR="003957C3" w:rsidRPr="00B37B10" w:rsidRDefault="003957C3" w:rsidP="003957C3">
            <w:pPr>
              <w:jc w:val="both"/>
              <w:rPr>
                <w:rStyle w:val="Hyperlink"/>
                <w:color w:val="auto"/>
                <w:sz w:val="22"/>
                <w:szCs w:val="22"/>
                <w:u w:val="none"/>
              </w:rPr>
            </w:pPr>
          </w:p>
          <w:p w:rsidR="003957C3" w:rsidRPr="00B37B10" w:rsidRDefault="003957C3" w:rsidP="003957C3">
            <w:pPr>
              <w:jc w:val="both"/>
              <w:rPr>
                <w:rStyle w:val="Hyperlink"/>
                <w:color w:val="auto"/>
                <w:sz w:val="22"/>
                <w:szCs w:val="22"/>
                <w:u w:val="none"/>
              </w:rPr>
            </w:pPr>
            <w:r w:rsidRPr="00B37B10">
              <w:rPr>
                <w:rStyle w:val="Hyperlink"/>
                <w:color w:val="auto"/>
                <w:sz w:val="22"/>
                <w:szCs w:val="22"/>
                <w:u w:val="none"/>
              </w:rPr>
              <w:t>When dropping off, please say goodbye to your child at the Foundation Stage entrance gate. On collection</w:t>
            </w:r>
            <w:r>
              <w:rPr>
                <w:rStyle w:val="Hyperlink"/>
                <w:color w:val="auto"/>
                <w:sz w:val="22"/>
                <w:szCs w:val="22"/>
                <w:u w:val="none"/>
              </w:rPr>
              <w:t>, once the gate has been unlocked,</w:t>
            </w:r>
            <w:r w:rsidRPr="00B37B10">
              <w:rPr>
                <w:rStyle w:val="Hyperlink"/>
                <w:color w:val="auto"/>
                <w:sz w:val="22"/>
                <w:szCs w:val="22"/>
                <w:u w:val="none"/>
              </w:rPr>
              <w:t xml:space="preserve"> you will need to wait in the Foundation Stage outdoor area</w:t>
            </w:r>
            <w:r>
              <w:rPr>
                <w:rStyle w:val="Hyperlink"/>
                <w:color w:val="auto"/>
                <w:sz w:val="22"/>
                <w:szCs w:val="22"/>
                <w:u w:val="none"/>
              </w:rPr>
              <w:t xml:space="preserve">. </w:t>
            </w:r>
            <w:r w:rsidRPr="00B37B10">
              <w:rPr>
                <w:rStyle w:val="Hyperlink"/>
                <w:color w:val="auto"/>
                <w:sz w:val="22"/>
                <w:szCs w:val="22"/>
                <w:u w:val="none"/>
              </w:rPr>
              <w:t>Please find a space so you are socially distanced from others and avoid queuing. You will then exit via the double gates on the field.</w:t>
            </w:r>
          </w:p>
          <w:p w:rsidR="0087575D" w:rsidRPr="005D1731" w:rsidRDefault="003957C3" w:rsidP="005D1731">
            <w:pPr>
              <w:jc w:val="both"/>
            </w:pPr>
            <w:r w:rsidRPr="00CF2433">
              <w:rPr>
                <w:rStyle w:val="Hyperlink"/>
                <w:noProof/>
                <w:color w:val="auto"/>
                <w:u w:val="none"/>
                <w:lang w:eastAsia="en-GB"/>
              </w:rPr>
              <w:drawing>
                <wp:anchor distT="0" distB="0" distL="114300" distR="114300" simplePos="0" relativeHeight="251661312" behindDoc="0" locked="0" layoutInCell="1" allowOverlap="1" wp14:anchorId="454634F1" wp14:editId="3169EC2D">
                  <wp:simplePos x="0" y="0"/>
                  <wp:positionH relativeFrom="column">
                    <wp:posOffset>795655</wp:posOffset>
                  </wp:positionH>
                  <wp:positionV relativeFrom="paragraph">
                    <wp:posOffset>154940</wp:posOffset>
                  </wp:positionV>
                  <wp:extent cx="1600200" cy="1849772"/>
                  <wp:effectExtent l="0" t="0" r="0" b="0"/>
                  <wp:wrapNone/>
                  <wp:docPr id="2" name="Picture 2" descr="G:\2019-20 Documents\Logos-dragons etc\REACh_LOGOS\REACh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9-20 Documents\Logos-dragons etc\REACh_LOGOS\REACh_COLOUR.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18190" r="20626"/>
                          <a:stretch/>
                        </pic:blipFill>
                        <pic:spPr bwMode="auto">
                          <a:xfrm>
                            <a:off x="0" y="0"/>
                            <a:ext cx="1600200" cy="18497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387" w:type="dxa"/>
            <w:gridSpan w:val="3"/>
            <w:tcBorders>
              <w:left w:val="single" w:sz="20" w:space="0" w:color="000000"/>
            </w:tcBorders>
          </w:tcPr>
          <w:p w:rsidR="000030BD" w:rsidRPr="000030BD" w:rsidRDefault="000030BD" w:rsidP="000030BD">
            <w:pPr>
              <w:snapToGrid w:val="0"/>
              <w:jc w:val="both"/>
              <w:rPr>
                <w:b/>
                <w:sz w:val="8"/>
                <w:szCs w:val="8"/>
                <w:u w:val="single"/>
              </w:rPr>
            </w:pPr>
          </w:p>
          <w:p w:rsidR="0087575D" w:rsidRPr="00555DCF" w:rsidRDefault="0087575D" w:rsidP="000030BD">
            <w:pPr>
              <w:snapToGrid w:val="0"/>
              <w:jc w:val="both"/>
              <w:rPr>
                <w:b/>
                <w:sz w:val="20"/>
                <w:szCs w:val="20"/>
                <w:u w:val="single"/>
              </w:rPr>
            </w:pPr>
            <w:r w:rsidRPr="00555DCF">
              <w:rPr>
                <w:b/>
                <w:sz w:val="20"/>
                <w:szCs w:val="20"/>
                <w:u w:val="single"/>
              </w:rPr>
              <w:t xml:space="preserve">PE is on </w:t>
            </w:r>
            <w:r>
              <w:rPr>
                <w:b/>
                <w:sz w:val="20"/>
                <w:szCs w:val="20"/>
                <w:u w:val="single"/>
              </w:rPr>
              <w:t>Monday and Wednesday</w:t>
            </w:r>
          </w:p>
          <w:p w:rsidR="000030BD" w:rsidRPr="000030BD" w:rsidRDefault="000030BD" w:rsidP="000030BD">
            <w:pPr>
              <w:jc w:val="both"/>
              <w:rPr>
                <w:sz w:val="20"/>
                <w:szCs w:val="20"/>
              </w:rPr>
            </w:pPr>
            <w:r w:rsidRPr="000030BD">
              <w:rPr>
                <w:sz w:val="20"/>
                <w:szCs w:val="20"/>
              </w:rPr>
              <w:t>Please ensure that your child comes in to school wearing their PE kit, r</w:t>
            </w:r>
            <w:r>
              <w:rPr>
                <w:sz w:val="20"/>
                <w:szCs w:val="20"/>
              </w:rPr>
              <w:t>eady for PE on the PE days above</w:t>
            </w:r>
            <w:r w:rsidRPr="000030BD">
              <w:rPr>
                <w:sz w:val="20"/>
                <w:szCs w:val="20"/>
              </w:rPr>
              <w:t>.</w:t>
            </w:r>
          </w:p>
          <w:p w:rsidR="0087575D" w:rsidRPr="00555DCF" w:rsidRDefault="0087575D" w:rsidP="0087575D">
            <w:pPr>
              <w:jc w:val="both"/>
              <w:rPr>
                <w:sz w:val="20"/>
                <w:szCs w:val="20"/>
              </w:rPr>
            </w:pPr>
            <w:r w:rsidRPr="00555DCF">
              <w:rPr>
                <w:sz w:val="20"/>
                <w:szCs w:val="20"/>
              </w:rPr>
              <w:t xml:space="preserve">If your child has long hair, please ensure </w:t>
            </w:r>
            <w:r>
              <w:rPr>
                <w:sz w:val="20"/>
                <w:szCs w:val="20"/>
              </w:rPr>
              <w:t xml:space="preserve">it is </w:t>
            </w:r>
            <w:r w:rsidRPr="00555DCF">
              <w:rPr>
                <w:sz w:val="20"/>
                <w:szCs w:val="20"/>
              </w:rPr>
              <w:t>tied back for PE. If your child</w:t>
            </w:r>
            <w:r>
              <w:rPr>
                <w:sz w:val="20"/>
                <w:szCs w:val="20"/>
              </w:rPr>
              <w:t xml:space="preserve"> has their ears pierced and</w:t>
            </w:r>
            <w:r w:rsidRPr="00555DCF">
              <w:rPr>
                <w:sz w:val="20"/>
                <w:szCs w:val="20"/>
              </w:rPr>
              <w:t xml:space="preserve"> is unable to</w:t>
            </w:r>
            <w:r>
              <w:rPr>
                <w:sz w:val="20"/>
                <w:szCs w:val="20"/>
              </w:rPr>
              <w:t xml:space="preserve"> remove their own stud earrings, </w:t>
            </w:r>
            <w:r w:rsidRPr="00555DCF">
              <w:rPr>
                <w:sz w:val="20"/>
                <w:szCs w:val="20"/>
              </w:rPr>
              <w:t xml:space="preserve">these should be removed at home on PE days or </w:t>
            </w:r>
            <w:proofErr w:type="spellStart"/>
            <w:r w:rsidRPr="00555DCF">
              <w:rPr>
                <w:sz w:val="20"/>
                <w:szCs w:val="20"/>
              </w:rPr>
              <w:t>micropore</w:t>
            </w:r>
            <w:proofErr w:type="spellEnd"/>
            <w:r w:rsidRPr="00555DCF">
              <w:rPr>
                <w:sz w:val="20"/>
                <w:szCs w:val="20"/>
              </w:rPr>
              <w:t xml:space="preserve"> tape provided so they can cover them. </w:t>
            </w:r>
          </w:p>
          <w:p w:rsidR="0087575D" w:rsidRDefault="0087575D" w:rsidP="0087575D">
            <w:pPr>
              <w:jc w:val="both"/>
              <w:rPr>
                <w:sz w:val="20"/>
                <w:szCs w:val="20"/>
              </w:rPr>
            </w:pPr>
          </w:p>
          <w:p w:rsidR="0087575D" w:rsidRPr="00555DCF" w:rsidRDefault="0087575D" w:rsidP="0087575D">
            <w:pPr>
              <w:jc w:val="both"/>
              <w:rPr>
                <w:b/>
                <w:sz w:val="20"/>
                <w:szCs w:val="20"/>
                <w:u w:val="single"/>
              </w:rPr>
            </w:pPr>
            <w:r w:rsidRPr="00555DCF">
              <w:rPr>
                <w:b/>
                <w:sz w:val="20"/>
                <w:szCs w:val="20"/>
                <w:u w:val="single"/>
              </w:rPr>
              <w:t>The Haven and wellies</w:t>
            </w:r>
          </w:p>
          <w:p w:rsidR="0087575D" w:rsidRDefault="00FA2267" w:rsidP="0087575D">
            <w:pPr>
              <w:jc w:val="both"/>
              <w:rPr>
                <w:sz w:val="20"/>
                <w:szCs w:val="20"/>
              </w:rPr>
            </w:pPr>
            <w:r>
              <w:rPr>
                <w:sz w:val="20"/>
                <w:szCs w:val="20"/>
              </w:rPr>
              <w:t xml:space="preserve">We will continue to visit the </w:t>
            </w:r>
            <w:r w:rsidR="0087575D">
              <w:rPr>
                <w:sz w:val="20"/>
                <w:szCs w:val="20"/>
              </w:rPr>
              <w:t>Haven</w:t>
            </w:r>
            <w:r w:rsidR="005D1731">
              <w:rPr>
                <w:sz w:val="20"/>
                <w:szCs w:val="20"/>
              </w:rPr>
              <w:t xml:space="preserve"> (our environmental area)</w:t>
            </w:r>
            <w:r w:rsidR="0087575D">
              <w:rPr>
                <w:sz w:val="20"/>
                <w:szCs w:val="20"/>
              </w:rPr>
              <w:t xml:space="preserve"> </w:t>
            </w:r>
            <w:r>
              <w:rPr>
                <w:sz w:val="20"/>
                <w:szCs w:val="20"/>
              </w:rPr>
              <w:t xml:space="preserve">every week. </w:t>
            </w:r>
            <w:r w:rsidR="005D1731">
              <w:rPr>
                <w:sz w:val="20"/>
                <w:szCs w:val="20"/>
              </w:rPr>
              <w:t xml:space="preserve">Your child will need a pair of </w:t>
            </w:r>
            <w:r w:rsidR="00D03CCF">
              <w:rPr>
                <w:sz w:val="20"/>
                <w:szCs w:val="20"/>
              </w:rPr>
              <w:t>w</w:t>
            </w:r>
            <w:r w:rsidR="0087575D">
              <w:rPr>
                <w:sz w:val="20"/>
                <w:szCs w:val="20"/>
              </w:rPr>
              <w:t xml:space="preserve">ellies </w:t>
            </w:r>
            <w:r w:rsidR="005D1731">
              <w:rPr>
                <w:sz w:val="20"/>
                <w:szCs w:val="20"/>
              </w:rPr>
              <w:t>that can stay in school during term time</w:t>
            </w:r>
            <w:r w:rsidR="0087575D">
              <w:rPr>
                <w:sz w:val="20"/>
                <w:szCs w:val="20"/>
              </w:rPr>
              <w:t xml:space="preserve">. </w:t>
            </w:r>
          </w:p>
          <w:p w:rsidR="0087575D" w:rsidRDefault="0087575D" w:rsidP="0087575D">
            <w:pPr>
              <w:jc w:val="both"/>
              <w:rPr>
                <w:sz w:val="20"/>
                <w:szCs w:val="20"/>
              </w:rPr>
            </w:pPr>
            <w:r>
              <w:rPr>
                <w:sz w:val="20"/>
                <w:szCs w:val="20"/>
              </w:rPr>
              <w:t>Foundation Stage also love to play in mud, splash in puddles and sledge down hills on snowy days so wellies are an essential item to have in school.</w:t>
            </w:r>
          </w:p>
          <w:p w:rsidR="0087575D" w:rsidRDefault="0087575D" w:rsidP="0087575D">
            <w:pPr>
              <w:jc w:val="both"/>
              <w:rPr>
                <w:sz w:val="20"/>
                <w:szCs w:val="20"/>
              </w:rPr>
            </w:pPr>
          </w:p>
          <w:p w:rsidR="0087575D" w:rsidRPr="002C56E6" w:rsidRDefault="0087575D" w:rsidP="0087575D">
            <w:pPr>
              <w:rPr>
                <w:sz w:val="20"/>
                <w:szCs w:val="20"/>
                <w:u w:val="single"/>
              </w:rPr>
            </w:pPr>
            <w:r w:rsidRPr="002C56E6">
              <w:rPr>
                <w:b/>
                <w:sz w:val="20"/>
                <w:szCs w:val="20"/>
                <w:u w:val="single"/>
              </w:rPr>
              <w:t>Tuesday carousel</w:t>
            </w:r>
          </w:p>
          <w:p w:rsidR="0087575D" w:rsidRDefault="0087575D" w:rsidP="005D1731">
            <w:pPr>
              <w:jc w:val="both"/>
              <w:rPr>
                <w:sz w:val="20"/>
                <w:szCs w:val="20"/>
              </w:rPr>
            </w:pPr>
            <w:r>
              <w:rPr>
                <w:sz w:val="20"/>
                <w:szCs w:val="20"/>
              </w:rPr>
              <w:t xml:space="preserve">A morning of </w:t>
            </w:r>
            <w:r w:rsidRPr="002C56E6">
              <w:rPr>
                <w:sz w:val="20"/>
                <w:szCs w:val="20"/>
              </w:rPr>
              <w:t>creative</w:t>
            </w:r>
            <w:r w:rsidR="005D1731">
              <w:rPr>
                <w:sz w:val="20"/>
                <w:szCs w:val="20"/>
              </w:rPr>
              <w:t xml:space="preserve"> and investigative</w:t>
            </w:r>
            <w:r w:rsidRPr="002C56E6">
              <w:rPr>
                <w:sz w:val="20"/>
                <w:szCs w:val="20"/>
              </w:rPr>
              <w:t xml:space="preserve"> activities </w:t>
            </w:r>
            <w:r w:rsidR="005D1731">
              <w:rPr>
                <w:sz w:val="20"/>
                <w:szCs w:val="20"/>
              </w:rPr>
              <w:t>which will always include cooking! Therefore, if your child has</w:t>
            </w:r>
            <w:r>
              <w:rPr>
                <w:sz w:val="20"/>
                <w:szCs w:val="20"/>
              </w:rPr>
              <w:t xml:space="preserve"> long h</w:t>
            </w:r>
            <w:r w:rsidRPr="002C56E6">
              <w:rPr>
                <w:sz w:val="20"/>
                <w:szCs w:val="20"/>
              </w:rPr>
              <w:t xml:space="preserve">air </w:t>
            </w:r>
            <w:r>
              <w:rPr>
                <w:sz w:val="20"/>
                <w:szCs w:val="20"/>
              </w:rPr>
              <w:t>please ensure it is</w:t>
            </w:r>
            <w:r w:rsidRPr="002C56E6">
              <w:rPr>
                <w:sz w:val="20"/>
                <w:szCs w:val="20"/>
              </w:rPr>
              <w:t xml:space="preserve"> tied up.</w:t>
            </w:r>
          </w:p>
          <w:p w:rsidR="0087575D" w:rsidRDefault="0087575D" w:rsidP="0087575D">
            <w:pPr>
              <w:rPr>
                <w:sz w:val="20"/>
                <w:szCs w:val="20"/>
              </w:rPr>
            </w:pPr>
          </w:p>
          <w:p w:rsidR="0087575D" w:rsidRPr="00D03CCF" w:rsidRDefault="0087575D" w:rsidP="0087575D">
            <w:pPr>
              <w:pStyle w:val="BodyText"/>
              <w:jc w:val="both"/>
              <w:rPr>
                <w:rFonts w:ascii="Arial" w:hAnsi="Arial" w:cs="Arial"/>
                <w:b/>
                <w:sz w:val="20"/>
                <w:szCs w:val="20"/>
                <w:u w:val="single"/>
              </w:rPr>
            </w:pPr>
            <w:r w:rsidRPr="00D03CCF">
              <w:rPr>
                <w:rFonts w:ascii="Arial" w:hAnsi="Arial" w:cs="Arial"/>
                <w:b/>
                <w:sz w:val="20"/>
                <w:szCs w:val="20"/>
                <w:u w:val="single"/>
              </w:rPr>
              <w:t xml:space="preserve">Recycling </w:t>
            </w:r>
          </w:p>
          <w:p w:rsidR="0087575D" w:rsidRPr="002C56E6" w:rsidRDefault="0087575D" w:rsidP="0087575D">
            <w:pPr>
              <w:pStyle w:val="BodyText"/>
              <w:jc w:val="both"/>
              <w:rPr>
                <w:rFonts w:ascii="Arial" w:hAnsi="Arial" w:cs="Arial"/>
                <w:sz w:val="20"/>
                <w:szCs w:val="20"/>
              </w:rPr>
            </w:pPr>
            <w:r w:rsidRPr="002C56E6">
              <w:rPr>
                <w:rFonts w:ascii="Arial" w:hAnsi="Arial" w:cs="Arial"/>
                <w:sz w:val="20"/>
                <w:szCs w:val="20"/>
              </w:rPr>
              <w:t xml:space="preserve">The children are encouraged to make models and we need quite a bit of junk for them to do that, so we would be very grateful for any clean cereal boxes, small food packaging boxes and tubes to keep them going. (no toilet rolls or egg boxes please) </w:t>
            </w:r>
          </w:p>
          <w:p w:rsidR="0087575D" w:rsidRDefault="0087575D" w:rsidP="0087575D">
            <w:pPr>
              <w:jc w:val="both"/>
              <w:rPr>
                <w:sz w:val="20"/>
                <w:szCs w:val="20"/>
              </w:rPr>
            </w:pPr>
          </w:p>
          <w:p w:rsidR="0087575D" w:rsidRPr="00555DCF" w:rsidRDefault="0087575D" w:rsidP="0087575D">
            <w:pPr>
              <w:jc w:val="both"/>
              <w:rPr>
                <w:b/>
                <w:sz w:val="20"/>
                <w:szCs w:val="20"/>
                <w:u w:val="single"/>
              </w:rPr>
            </w:pPr>
            <w:r w:rsidRPr="00555DCF">
              <w:rPr>
                <w:b/>
                <w:sz w:val="20"/>
                <w:szCs w:val="20"/>
                <w:u w:val="single"/>
              </w:rPr>
              <w:t>Personal belongings in school</w:t>
            </w:r>
          </w:p>
          <w:p w:rsidR="00D03CCF" w:rsidRDefault="0087575D" w:rsidP="0087575D">
            <w:pPr>
              <w:jc w:val="both"/>
              <w:rPr>
                <w:sz w:val="20"/>
                <w:szCs w:val="20"/>
              </w:rPr>
            </w:pPr>
            <w:r>
              <w:rPr>
                <w:sz w:val="20"/>
                <w:szCs w:val="20"/>
              </w:rPr>
              <w:t>Your child should only come into school each day with their packed lunch (if they are not having a school meal), water bottle and reading record and book. All other resources that the children should require for their learning will be provided by the school.</w:t>
            </w:r>
            <w:r w:rsidR="005D1731">
              <w:rPr>
                <w:sz w:val="20"/>
                <w:szCs w:val="20"/>
              </w:rPr>
              <w:t xml:space="preserve"> </w:t>
            </w:r>
          </w:p>
          <w:p w:rsidR="0087575D" w:rsidRDefault="005D1731" w:rsidP="0087575D">
            <w:pPr>
              <w:jc w:val="both"/>
            </w:pPr>
            <w:r w:rsidRPr="00D03CCF">
              <w:rPr>
                <w:b/>
              </w:rPr>
              <w:t>No water bottles in book bags please</w:t>
            </w:r>
            <w:r w:rsidR="00FA2267" w:rsidRPr="00D03CCF">
              <w:rPr>
                <w:b/>
              </w:rPr>
              <w:t>, some books have been damaged due to this!</w:t>
            </w:r>
          </w:p>
        </w:tc>
      </w:tr>
    </w:tbl>
    <w:p w:rsidR="007243F8" w:rsidRPr="00DA530E" w:rsidRDefault="007243F8" w:rsidP="00B811D3"/>
    <w:sectPr w:rsidR="007243F8" w:rsidRPr="00DA530E" w:rsidSect="00665202">
      <w:pgSz w:w="16838" w:h="11906" w:orient="landscape"/>
      <w:pgMar w:top="360" w:right="1440" w:bottom="1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b w:val="0"/>
        <w:i w:val="0"/>
        <w:color w:val="auto"/>
        <w:sz w:val="20"/>
      </w:rPr>
    </w:lvl>
  </w:abstractNum>
  <w:abstractNum w:abstractNumId="1" w15:restartNumberingAfterBreak="0">
    <w:nsid w:val="02761793"/>
    <w:multiLevelType w:val="hybridMultilevel"/>
    <w:tmpl w:val="5186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C0DB3"/>
    <w:multiLevelType w:val="hybridMultilevel"/>
    <w:tmpl w:val="258CD84C"/>
    <w:lvl w:ilvl="0" w:tplc="83E46A18">
      <w:start w:val="1"/>
      <w:numFmt w:val="bullet"/>
      <w:lvlText w:val=""/>
      <w:lvlJc w:val="left"/>
      <w:pPr>
        <w:tabs>
          <w:tab w:val="num" w:pos="360"/>
        </w:tabs>
        <w:ind w:left="360" w:hanging="360"/>
      </w:pPr>
      <w:rPr>
        <w:rFonts w:ascii="Wingdings" w:hAnsi="Wingdings" w:hint="default"/>
        <w:b/>
        <w:i w:val="0"/>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D45893"/>
    <w:multiLevelType w:val="hybridMultilevel"/>
    <w:tmpl w:val="9FB8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A28CC"/>
    <w:multiLevelType w:val="hybridMultilevel"/>
    <w:tmpl w:val="176AABBA"/>
    <w:lvl w:ilvl="0" w:tplc="83E46A18">
      <w:start w:val="1"/>
      <w:numFmt w:val="bullet"/>
      <w:lvlText w:val=""/>
      <w:lvlJc w:val="left"/>
      <w:pPr>
        <w:tabs>
          <w:tab w:val="num" w:pos="360"/>
        </w:tabs>
        <w:ind w:left="360" w:hanging="360"/>
      </w:pPr>
      <w:rPr>
        <w:rFonts w:ascii="Wingdings" w:hAnsi="Wingdings" w:hint="default"/>
        <w:b/>
        <w:i w:val="0"/>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A3115D"/>
    <w:multiLevelType w:val="hybridMultilevel"/>
    <w:tmpl w:val="225C6AB6"/>
    <w:lvl w:ilvl="0" w:tplc="E1480EDA">
      <w:start w:val="1"/>
      <w:numFmt w:val="bullet"/>
      <w:lvlText w:val=""/>
      <w:lvlJc w:val="left"/>
      <w:pPr>
        <w:tabs>
          <w:tab w:val="num" w:pos="360"/>
        </w:tabs>
        <w:ind w:left="360" w:hanging="360"/>
      </w:pPr>
      <w:rPr>
        <w:rFonts w:ascii="Wingdings" w:hAnsi="Wingdings" w:hint="default"/>
        <w:b w:val="0"/>
        <w:i w:val="0"/>
        <w:color w:val="auto"/>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7A4357"/>
    <w:multiLevelType w:val="hybridMultilevel"/>
    <w:tmpl w:val="2EB2D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C5"/>
    <w:rsid w:val="000030BD"/>
    <w:rsid w:val="00004AE3"/>
    <w:rsid w:val="0002451A"/>
    <w:rsid w:val="0003322B"/>
    <w:rsid w:val="000579D3"/>
    <w:rsid w:val="00060FBC"/>
    <w:rsid w:val="00070C35"/>
    <w:rsid w:val="000778F1"/>
    <w:rsid w:val="00084321"/>
    <w:rsid w:val="000A0B8E"/>
    <w:rsid w:val="000B3564"/>
    <w:rsid w:val="000B4D2D"/>
    <w:rsid w:val="000C49D2"/>
    <w:rsid w:val="000D1571"/>
    <w:rsid w:val="000F44E9"/>
    <w:rsid w:val="0014190D"/>
    <w:rsid w:val="00147C4C"/>
    <w:rsid w:val="00173441"/>
    <w:rsid w:val="001829F9"/>
    <w:rsid w:val="00184231"/>
    <w:rsid w:val="001850FC"/>
    <w:rsid w:val="001A5044"/>
    <w:rsid w:val="001B3D6D"/>
    <w:rsid w:val="001B4328"/>
    <w:rsid w:val="001D7920"/>
    <w:rsid w:val="001E6EFF"/>
    <w:rsid w:val="001F17BE"/>
    <w:rsid w:val="002043ED"/>
    <w:rsid w:val="002126A5"/>
    <w:rsid w:val="00215D95"/>
    <w:rsid w:val="002244FE"/>
    <w:rsid w:val="00256D1D"/>
    <w:rsid w:val="00264586"/>
    <w:rsid w:val="00266A35"/>
    <w:rsid w:val="00291F5E"/>
    <w:rsid w:val="002973D9"/>
    <w:rsid w:val="002B03B0"/>
    <w:rsid w:val="002B6FCE"/>
    <w:rsid w:val="002C56E6"/>
    <w:rsid w:val="002D4910"/>
    <w:rsid w:val="002F38A1"/>
    <w:rsid w:val="002F68E5"/>
    <w:rsid w:val="0030611F"/>
    <w:rsid w:val="00311EA3"/>
    <w:rsid w:val="00325173"/>
    <w:rsid w:val="00336B6C"/>
    <w:rsid w:val="0035796C"/>
    <w:rsid w:val="00371723"/>
    <w:rsid w:val="003957C3"/>
    <w:rsid w:val="003A221A"/>
    <w:rsid w:val="003C02C5"/>
    <w:rsid w:val="003C71E9"/>
    <w:rsid w:val="003E109A"/>
    <w:rsid w:val="00410D46"/>
    <w:rsid w:val="0041287E"/>
    <w:rsid w:val="0041329D"/>
    <w:rsid w:val="00415FB1"/>
    <w:rsid w:val="00425767"/>
    <w:rsid w:val="00430DD2"/>
    <w:rsid w:val="00455201"/>
    <w:rsid w:val="00455376"/>
    <w:rsid w:val="00455682"/>
    <w:rsid w:val="0045718A"/>
    <w:rsid w:val="00477CF8"/>
    <w:rsid w:val="00486189"/>
    <w:rsid w:val="00487970"/>
    <w:rsid w:val="004C05BE"/>
    <w:rsid w:val="004D69D1"/>
    <w:rsid w:val="004E06BF"/>
    <w:rsid w:val="004E3D9C"/>
    <w:rsid w:val="004F00E9"/>
    <w:rsid w:val="004F0EA8"/>
    <w:rsid w:val="005069DE"/>
    <w:rsid w:val="005112C5"/>
    <w:rsid w:val="00513B06"/>
    <w:rsid w:val="005234BF"/>
    <w:rsid w:val="00550DB3"/>
    <w:rsid w:val="00555DCF"/>
    <w:rsid w:val="00562A82"/>
    <w:rsid w:val="0057027D"/>
    <w:rsid w:val="0058240F"/>
    <w:rsid w:val="005967B1"/>
    <w:rsid w:val="005D1731"/>
    <w:rsid w:val="005F0C43"/>
    <w:rsid w:val="00602493"/>
    <w:rsid w:val="00615872"/>
    <w:rsid w:val="00642A04"/>
    <w:rsid w:val="006437F1"/>
    <w:rsid w:val="00657D42"/>
    <w:rsid w:val="0066446D"/>
    <w:rsid w:val="00665202"/>
    <w:rsid w:val="0066609A"/>
    <w:rsid w:val="006A3464"/>
    <w:rsid w:val="006D1137"/>
    <w:rsid w:val="006D4BE2"/>
    <w:rsid w:val="006E68FE"/>
    <w:rsid w:val="0070648A"/>
    <w:rsid w:val="00713EEE"/>
    <w:rsid w:val="007243F8"/>
    <w:rsid w:val="00726660"/>
    <w:rsid w:val="00733D9D"/>
    <w:rsid w:val="00745630"/>
    <w:rsid w:val="0076215F"/>
    <w:rsid w:val="00770686"/>
    <w:rsid w:val="00775133"/>
    <w:rsid w:val="00784C10"/>
    <w:rsid w:val="00794FFC"/>
    <w:rsid w:val="00795FBD"/>
    <w:rsid w:val="00796FAE"/>
    <w:rsid w:val="007A7AFD"/>
    <w:rsid w:val="007B5A5C"/>
    <w:rsid w:val="007D1E01"/>
    <w:rsid w:val="007D610B"/>
    <w:rsid w:val="007E5604"/>
    <w:rsid w:val="007E6B84"/>
    <w:rsid w:val="007F3195"/>
    <w:rsid w:val="00821C43"/>
    <w:rsid w:val="008225FE"/>
    <w:rsid w:val="008314E6"/>
    <w:rsid w:val="00846004"/>
    <w:rsid w:val="00847709"/>
    <w:rsid w:val="00854400"/>
    <w:rsid w:val="0085481B"/>
    <w:rsid w:val="00856D7E"/>
    <w:rsid w:val="008611A0"/>
    <w:rsid w:val="008641DF"/>
    <w:rsid w:val="00874CC9"/>
    <w:rsid w:val="0087575D"/>
    <w:rsid w:val="00886906"/>
    <w:rsid w:val="008A0EF8"/>
    <w:rsid w:val="008B69E8"/>
    <w:rsid w:val="008C2FA4"/>
    <w:rsid w:val="008C523C"/>
    <w:rsid w:val="008D2A7D"/>
    <w:rsid w:val="008F2786"/>
    <w:rsid w:val="008F7B83"/>
    <w:rsid w:val="00905649"/>
    <w:rsid w:val="00910C79"/>
    <w:rsid w:val="009124A8"/>
    <w:rsid w:val="009148DD"/>
    <w:rsid w:val="00920C5F"/>
    <w:rsid w:val="00934442"/>
    <w:rsid w:val="00937258"/>
    <w:rsid w:val="00955925"/>
    <w:rsid w:val="009638CF"/>
    <w:rsid w:val="009721EA"/>
    <w:rsid w:val="00984668"/>
    <w:rsid w:val="00984C5C"/>
    <w:rsid w:val="009B42E7"/>
    <w:rsid w:val="009B5FD9"/>
    <w:rsid w:val="009C4924"/>
    <w:rsid w:val="009D28AC"/>
    <w:rsid w:val="009F0028"/>
    <w:rsid w:val="009F1B64"/>
    <w:rsid w:val="009F7526"/>
    <w:rsid w:val="00A24084"/>
    <w:rsid w:val="00A26165"/>
    <w:rsid w:val="00A440AC"/>
    <w:rsid w:val="00A65D74"/>
    <w:rsid w:val="00A806FC"/>
    <w:rsid w:val="00AA756F"/>
    <w:rsid w:val="00AB318F"/>
    <w:rsid w:val="00AB5430"/>
    <w:rsid w:val="00AF137F"/>
    <w:rsid w:val="00AF4D91"/>
    <w:rsid w:val="00B5615B"/>
    <w:rsid w:val="00B811D3"/>
    <w:rsid w:val="00B86066"/>
    <w:rsid w:val="00B87A0E"/>
    <w:rsid w:val="00C2696C"/>
    <w:rsid w:val="00C53767"/>
    <w:rsid w:val="00C57592"/>
    <w:rsid w:val="00C67DD0"/>
    <w:rsid w:val="00C74BBE"/>
    <w:rsid w:val="00C94CE2"/>
    <w:rsid w:val="00CB1443"/>
    <w:rsid w:val="00CB423E"/>
    <w:rsid w:val="00CB6A01"/>
    <w:rsid w:val="00CC3524"/>
    <w:rsid w:val="00D03CCF"/>
    <w:rsid w:val="00D370F7"/>
    <w:rsid w:val="00D3778F"/>
    <w:rsid w:val="00D41F1C"/>
    <w:rsid w:val="00D5177F"/>
    <w:rsid w:val="00D65415"/>
    <w:rsid w:val="00D674F5"/>
    <w:rsid w:val="00D70161"/>
    <w:rsid w:val="00D8769C"/>
    <w:rsid w:val="00D96F09"/>
    <w:rsid w:val="00DA530E"/>
    <w:rsid w:val="00DC5404"/>
    <w:rsid w:val="00DD1E35"/>
    <w:rsid w:val="00DF5DC6"/>
    <w:rsid w:val="00E0301A"/>
    <w:rsid w:val="00E11533"/>
    <w:rsid w:val="00E17B63"/>
    <w:rsid w:val="00E2502A"/>
    <w:rsid w:val="00E27D7B"/>
    <w:rsid w:val="00E344C4"/>
    <w:rsid w:val="00E53B32"/>
    <w:rsid w:val="00E9438E"/>
    <w:rsid w:val="00E94C54"/>
    <w:rsid w:val="00EC33D0"/>
    <w:rsid w:val="00EE3614"/>
    <w:rsid w:val="00EF01A7"/>
    <w:rsid w:val="00F00BFD"/>
    <w:rsid w:val="00F10961"/>
    <w:rsid w:val="00F30BEB"/>
    <w:rsid w:val="00F30C03"/>
    <w:rsid w:val="00F351CA"/>
    <w:rsid w:val="00F7187D"/>
    <w:rsid w:val="00F76FDE"/>
    <w:rsid w:val="00FA2267"/>
    <w:rsid w:val="00FB7716"/>
    <w:rsid w:val="00FD691E"/>
    <w:rsid w:val="00FD6E4F"/>
    <w:rsid w:val="00FF7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7B4C4528"/>
  <w15:docId w15:val="{C2BF6146-6DAD-4B32-9D5E-FB49246D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161"/>
    <w:rPr>
      <w:rFonts w:ascii="Arial" w:hAnsi="Arial" w:cs="Arial"/>
      <w:sz w:val="24"/>
      <w:szCs w:val="24"/>
      <w:lang w:val="en-GB"/>
    </w:rPr>
  </w:style>
  <w:style w:type="paragraph" w:styleId="Heading1">
    <w:name w:val="heading 1"/>
    <w:basedOn w:val="Normal"/>
    <w:next w:val="Normal"/>
    <w:link w:val="Heading1Char"/>
    <w:uiPriority w:val="99"/>
    <w:qFormat/>
    <w:rsid w:val="0003322B"/>
    <w:pPr>
      <w:keepNext/>
      <w:outlineLvl w:val="0"/>
    </w:pPr>
    <w:rPr>
      <w:rFonts w:ascii="Comic Sans MS" w:hAnsi="Comic Sans MS"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7970"/>
    <w:rPr>
      <w:rFonts w:ascii="Cambria" w:hAnsi="Cambria" w:cs="Times New Roman"/>
      <w:b/>
      <w:bCs/>
      <w:kern w:val="32"/>
      <w:sz w:val="32"/>
      <w:szCs w:val="32"/>
      <w:lang w:eastAsia="en-US"/>
    </w:rPr>
  </w:style>
  <w:style w:type="table" w:styleId="TableGrid">
    <w:name w:val="Table Grid"/>
    <w:basedOn w:val="TableNormal"/>
    <w:uiPriority w:val="99"/>
    <w:rsid w:val="00D701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17B63"/>
    <w:rPr>
      <w:rFonts w:cs="Times New Roman"/>
      <w:color w:val="0000FF"/>
      <w:u w:val="single"/>
    </w:rPr>
  </w:style>
  <w:style w:type="paragraph" w:styleId="BalloonText">
    <w:name w:val="Balloon Text"/>
    <w:basedOn w:val="Normal"/>
    <w:link w:val="BalloonTextChar"/>
    <w:uiPriority w:val="99"/>
    <w:semiHidden/>
    <w:rsid w:val="0084600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46004"/>
    <w:rPr>
      <w:rFonts w:ascii="Segoe UI" w:hAnsi="Segoe UI" w:cs="Segoe UI"/>
      <w:sz w:val="18"/>
      <w:szCs w:val="18"/>
      <w:lang w:eastAsia="en-US"/>
    </w:rPr>
  </w:style>
  <w:style w:type="paragraph" w:styleId="ListParagraph">
    <w:name w:val="List Paragraph"/>
    <w:basedOn w:val="Normal"/>
    <w:uiPriority w:val="34"/>
    <w:qFormat/>
    <w:rsid w:val="001A5044"/>
    <w:pPr>
      <w:ind w:left="720"/>
    </w:pPr>
  </w:style>
  <w:style w:type="paragraph" w:styleId="BodyText">
    <w:name w:val="Body Text"/>
    <w:basedOn w:val="Normal"/>
    <w:link w:val="BodyTextChar"/>
    <w:rsid w:val="002C56E6"/>
    <w:rPr>
      <w:rFonts w:ascii="Times New Roman" w:hAnsi="Times New Roman" w:cs="Times New Roman"/>
      <w:sz w:val="28"/>
    </w:rPr>
  </w:style>
  <w:style w:type="character" w:customStyle="1" w:styleId="BodyTextChar">
    <w:name w:val="Body Text Char"/>
    <w:basedOn w:val="DefaultParagraphFont"/>
    <w:link w:val="BodyText"/>
    <w:rsid w:val="002C56E6"/>
    <w:rPr>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443937">
      <w:marLeft w:val="0"/>
      <w:marRight w:val="0"/>
      <w:marTop w:val="0"/>
      <w:marBottom w:val="0"/>
      <w:divBdr>
        <w:top w:val="none" w:sz="0" w:space="0" w:color="auto"/>
        <w:left w:val="none" w:sz="0" w:space="0" w:color="auto"/>
        <w:bottom w:val="none" w:sz="0" w:space="0" w:color="auto"/>
        <w:right w:val="none" w:sz="0" w:space="0" w:color="auto"/>
      </w:divBdr>
      <w:divsChild>
        <w:div w:id="1386443964">
          <w:marLeft w:val="0"/>
          <w:marRight w:val="0"/>
          <w:marTop w:val="0"/>
          <w:marBottom w:val="0"/>
          <w:divBdr>
            <w:top w:val="none" w:sz="0" w:space="0" w:color="auto"/>
            <w:left w:val="none" w:sz="0" w:space="0" w:color="auto"/>
            <w:bottom w:val="none" w:sz="0" w:space="0" w:color="auto"/>
            <w:right w:val="none" w:sz="0" w:space="0" w:color="auto"/>
          </w:divBdr>
          <w:divsChild>
            <w:div w:id="1386443935">
              <w:marLeft w:val="0"/>
              <w:marRight w:val="0"/>
              <w:marTop w:val="0"/>
              <w:marBottom w:val="0"/>
              <w:divBdr>
                <w:top w:val="none" w:sz="0" w:space="0" w:color="auto"/>
                <w:left w:val="none" w:sz="0" w:space="0" w:color="auto"/>
                <w:bottom w:val="none" w:sz="0" w:space="0" w:color="auto"/>
                <w:right w:val="none" w:sz="0" w:space="0" w:color="auto"/>
              </w:divBdr>
              <w:divsChild>
                <w:div w:id="1386443960">
                  <w:marLeft w:val="0"/>
                  <w:marRight w:val="0"/>
                  <w:marTop w:val="195"/>
                  <w:marBottom w:val="0"/>
                  <w:divBdr>
                    <w:top w:val="none" w:sz="0" w:space="0" w:color="auto"/>
                    <w:left w:val="none" w:sz="0" w:space="0" w:color="auto"/>
                    <w:bottom w:val="none" w:sz="0" w:space="0" w:color="auto"/>
                    <w:right w:val="none" w:sz="0" w:space="0" w:color="auto"/>
                  </w:divBdr>
                  <w:divsChild>
                    <w:div w:id="1386443947">
                      <w:marLeft w:val="0"/>
                      <w:marRight w:val="0"/>
                      <w:marTop w:val="0"/>
                      <w:marBottom w:val="0"/>
                      <w:divBdr>
                        <w:top w:val="none" w:sz="0" w:space="0" w:color="auto"/>
                        <w:left w:val="none" w:sz="0" w:space="0" w:color="auto"/>
                        <w:bottom w:val="none" w:sz="0" w:space="0" w:color="auto"/>
                        <w:right w:val="none" w:sz="0" w:space="0" w:color="auto"/>
                      </w:divBdr>
                      <w:divsChild>
                        <w:div w:id="1386443946">
                          <w:marLeft w:val="0"/>
                          <w:marRight w:val="0"/>
                          <w:marTop w:val="0"/>
                          <w:marBottom w:val="0"/>
                          <w:divBdr>
                            <w:top w:val="none" w:sz="0" w:space="0" w:color="auto"/>
                            <w:left w:val="none" w:sz="0" w:space="0" w:color="auto"/>
                            <w:bottom w:val="none" w:sz="0" w:space="0" w:color="auto"/>
                            <w:right w:val="none" w:sz="0" w:space="0" w:color="auto"/>
                          </w:divBdr>
                          <w:divsChild>
                            <w:div w:id="1386443936">
                              <w:marLeft w:val="0"/>
                              <w:marRight w:val="0"/>
                              <w:marTop w:val="0"/>
                              <w:marBottom w:val="0"/>
                              <w:divBdr>
                                <w:top w:val="none" w:sz="0" w:space="0" w:color="auto"/>
                                <w:left w:val="none" w:sz="0" w:space="0" w:color="auto"/>
                                <w:bottom w:val="none" w:sz="0" w:space="0" w:color="auto"/>
                                <w:right w:val="none" w:sz="0" w:space="0" w:color="auto"/>
                              </w:divBdr>
                              <w:divsChild>
                                <w:div w:id="1386443934">
                                  <w:marLeft w:val="0"/>
                                  <w:marRight w:val="0"/>
                                  <w:marTop w:val="0"/>
                                  <w:marBottom w:val="0"/>
                                  <w:divBdr>
                                    <w:top w:val="none" w:sz="0" w:space="0" w:color="auto"/>
                                    <w:left w:val="none" w:sz="0" w:space="0" w:color="auto"/>
                                    <w:bottom w:val="none" w:sz="0" w:space="0" w:color="auto"/>
                                    <w:right w:val="none" w:sz="0" w:space="0" w:color="auto"/>
                                  </w:divBdr>
                                  <w:divsChild>
                                    <w:div w:id="1386443967">
                                      <w:marLeft w:val="0"/>
                                      <w:marRight w:val="0"/>
                                      <w:marTop w:val="0"/>
                                      <w:marBottom w:val="0"/>
                                      <w:divBdr>
                                        <w:top w:val="none" w:sz="0" w:space="0" w:color="auto"/>
                                        <w:left w:val="none" w:sz="0" w:space="0" w:color="auto"/>
                                        <w:bottom w:val="none" w:sz="0" w:space="0" w:color="auto"/>
                                        <w:right w:val="none" w:sz="0" w:space="0" w:color="auto"/>
                                      </w:divBdr>
                                      <w:divsChild>
                                        <w:div w:id="1386443961">
                                          <w:marLeft w:val="0"/>
                                          <w:marRight w:val="0"/>
                                          <w:marTop w:val="90"/>
                                          <w:marBottom w:val="0"/>
                                          <w:divBdr>
                                            <w:top w:val="none" w:sz="0" w:space="0" w:color="auto"/>
                                            <w:left w:val="none" w:sz="0" w:space="0" w:color="auto"/>
                                            <w:bottom w:val="none" w:sz="0" w:space="0" w:color="auto"/>
                                            <w:right w:val="none" w:sz="0" w:space="0" w:color="auto"/>
                                          </w:divBdr>
                                          <w:divsChild>
                                            <w:div w:id="1386443959">
                                              <w:marLeft w:val="0"/>
                                              <w:marRight w:val="0"/>
                                              <w:marTop w:val="0"/>
                                              <w:marBottom w:val="0"/>
                                              <w:divBdr>
                                                <w:top w:val="none" w:sz="0" w:space="0" w:color="auto"/>
                                                <w:left w:val="none" w:sz="0" w:space="0" w:color="auto"/>
                                                <w:bottom w:val="none" w:sz="0" w:space="0" w:color="auto"/>
                                                <w:right w:val="none" w:sz="0" w:space="0" w:color="auto"/>
                                              </w:divBdr>
                                              <w:divsChild>
                                                <w:div w:id="1386443950">
                                                  <w:marLeft w:val="0"/>
                                                  <w:marRight w:val="0"/>
                                                  <w:marTop w:val="0"/>
                                                  <w:marBottom w:val="0"/>
                                                  <w:divBdr>
                                                    <w:top w:val="none" w:sz="0" w:space="0" w:color="auto"/>
                                                    <w:left w:val="none" w:sz="0" w:space="0" w:color="auto"/>
                                                    <w:bottom w:val="none" w:sz="0" w:space="0" w:color="auto"/>
                                                    <w:right w:val="none" w:sz="0" w:space="0" w:color="auto"/>
                                                  </w:divBdr>
                                                  <w:divsChild>
                                                    <w:div w:id="1386443941">
                                                      <w:marLeft w:val="0"/>
                                                      <w:marRight w:val="0"/>
                                                      <w:marTop w:val="0"/>
                                                      <w:marBottom w:val="180"/>
                                                      <w:divBdr>
                                                        <w:top w:val="none" w:sz="0" w:space="0" w:color="auto"/>
                                                        <w:left w:val="none" w:sz="0" w:space="0" w:color="auto"/>
                                                        <w:bottom w:val="none" w:sz="0" w:space="0" w:color="auto"/>
                                                        <w:right w:val="none" w:sz="0" w:space="0" w:color="auto"/>
                                                      </w:divBdr>
                                                      <w:divsChild>
                                                        <w:div w:id="1386443942">
                                                          <w:marLeft w:val="0"/>
                                                          <w:marRight w:val="0"/>
                                                          <w:marTop w:val="0"/>
                                                          <w:marBottom w:val="0"/>
                                                          <w:divBdr>
                                                            <w:top w:val="none" w:sz="0" w:space="0" w:color="auto"/>
                                                            <w:left w:val="none" w:sz="0" w:space="0" w:color="auto"/>
                                                            <w:bottom w:val="none" w:sz="0" w:space="0" w:color="auto"/>
                                                            <w:right w:val="none" w:sz="0" w:space="0" w:color="auto"/>
                                                          </w:divBdr>
                                                          <w:divsChild>
                                                            <w:div w:id="1386443956">
                                                              <w:marLeft w:val="0"/>
                                                              <w:marRight w:val="0"/>
                                                              <w:marTop w:val="0"/>
                                                              <w:marBottom w:val="0"/>
                                                              <w:divBdr>
                                                                <w:top w:val="none" w:sz="0" w:space="0" w:color="auto"/>
                                                                <w:left w:val="none" w:sz="0" w:space="0" w:color="auto"/>
                                                                <w:bottom w:val="none" w:sz="0" w:space="0" w:color="auto"/>
                                                                <w:right w:val="none" w:sz="0" w:space="0" w:color="auto"/>
                                                              </w:divBdr>
                                                              <w:divsChild>
                                                                <w:div w:id="1386443944">
                                                                  <w:marLeft w:val="0"/>
                                                                  <w:marRight w:val="0"/>
                                                                  <w:marTop w:val="0"/>
                                                                  <w:marBottom w:val="0"/>
                                                                  <w:divBdr>
                                                                    <w:top w:val="none" w:sz="0" w:space="0" w:color="auto"/>
                                                                    <w:left w:val="none" w:sz="0" w:space="0" w:color="auto"/>
                                                                    <w:bottom w:val="none" w:sz="0" w:space="0" w:color="auto"/>
                                                                    <w:right w:val="none" w:sz="0" w:space="0" w:color="auto"/>
                                                                  </w:divBdr>
                                                                  <w:divsChild>
                                                                    <w:div w:id="1386443962">
                                                                      <w:marLeft w:val="0"/>
                                                                      <w:marRight w:val="0"/>
                                                                      <w:marTop w:val="0"/>
                                                                      <w:marBottom w:val="0"/>
                                                                      <w:divBdr>
                                                                        <w:top w:val="none" w:sz="0" w:space="0" w:color="auto"/>
                                                                        <w:left w:val="none" w:sz="0" w:space="0" w:color="auto"/>
                                                                        <w:bottom w:val="none" w:sz="0" w:space="0" w:color="auto"/>
                                                                        <w:right w:val="none" w:sz="0" w:space="0" w:color="auto"/>
                                                                      </w:divBdr>
                                                                      <w:divsChild>
                                                                        <w:div w:id="1386443955">
                                                                          <w:marLeft w:val="0"/>
                                                                          <w:marRight w:val="0"/>
                                                                          <w:marTop w:val="0"/>
                                                                          <w:marBottom w:val="0"/>
                                                                          <w:divBdr>
                                                                            <w:top w:val="none" w:sz="0" w:space="0" w:color="auto"/>
                                                                            <w:left w:val="none" w:sz="0" w:space="0" w:color="auto"/>
                                                                            <w:bottom w:val="none" w:sz="0" w:space="0" w:color="auto"/>
                                                                            <w:right w:val="none" w:sz="0" w:space="0" w:color="auto"/>
                                                                          </w:divBdr>
                                                                          <w:divsChild>
                                                                            <w:div w:id="138644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443963">
      <w:marLeft w:val="0"/>
      <w:marRight w:val="0"/>
      <w:marTop w:val="0"/>
      <w:marBottom w:val="0"/>
      <w:divBdr>
        <w:top w:val="none" w:sz="0" w:space="0" w:color="auto"/>
        <w:left w:val="none" w:sz="0" w:space="0" w:color="auto"/>
        <w:bottom w:val="none" w:sz="0" w:space="0" w:color="auto"/>
        <w:right w:val="none" w:sz="0" w:space="0" w:color="auto"/>
      </w:divBdr>
      <w:divsChild>
        <w:div w:id="1386443951">
          <w:marLeft w:val="0"/>
          <w:marRight w:val="0"/>
          <w:marTop w:val="0"/>
          <w:marBottom w:val="0"/>
          <w:divBdr>
            <w:top w:val="none" w:sz="0" w:space="0" w:color="auto"/>
            <w:left w:val="none" w:sz="0" w:space="0" w:color="auto"/>
            <w:bottom w:val="none" w:sz="0" w:space="0" w:color="auto"/>
            <w:right w:val="none" w:sz="0" w:space="0" w:color="auto"/>
          </w:divBdr>
          <w:divsChild>
            <w:div w:id="1386443938">
              <w:marLeft w:val="0"/>
              <w:marRight w:val="0"/>
              <w:marTop w:val="0"/>
              <w:marBottom w:val="0"/>
              <w:divBdr>
                <w:top w:val="none" w:sz="0" w:space="0" w:color="auto"/>
                <w:left w:val="none" w:sz="0" w:space="0" w:color="auto"/>
                <w:bottom w:val="none" w:sz="0" w:space="0" w:color="auto"/>
                <w:right w:val="none" w:sz="0" w:space="0" w:color="auto"/>
              </w:divBdr>
              <w:divsChild>
                <w:div w:id="1386443932">
                  <w:marLeft w:val="0"/>
                  <w:marRight w:val="0"/>
                  <w:marTop w:val="195"/>
                  <w:marBottom w:val="0"/>
                  <w:divBdr>
                    <w:top w:val="none" w:sz="0" w:space="0" w:color="auto"/>
                    <w:left w:val="none" w:sz="0" w:space="0" w:color="auto"/>
                    <w:bottom w:val="none" w:sz="0" w:space="0" w:color="auto"/>
                    <w:right w:val="none" w:sz="0" w:space="0" w:color="auto"/>
                  </w:divBdr>
                  <w:divsChild>
                    <w:div w:id="1386443957">
                      <w:marLeft w:val="0"/>
                      <w:marRight w:val="0"/>
                      <w:marTop w:val="0"/>
                      <w:marBottom w:val="0"/>
                      <w:divBdr>
                        <w:top w:val="none" w:sz="0" w:space="0" w:color="auto"/>
                        <w:left w:val="none" w:sz="0" w:space="0" w:color="auto"/>
                        <w:bottom w:val="none" w:sz="0" w:space="0" w:color="auto"/>
                        <w:right w:val="none" w:sz="0" w:space="0" w:color="auto"/>
                      </w:divBdr>
                      <w:divsChild>
                        <w:div w:id="1386443954">
                          <w:marLeft w:val="0"/>
                          <w:marRight w:val="0"/>
                          <w:marTop w:val="0"/>
                          <w:marBottom w:val="0"/>
                          <w:divBdr>
                            <w:top w:val="none" w:sz="0" w:space="0" w:color="auto"/>
                            <w:left w:val="none" w:sz="0" w:space="0" w:color="auto"/>
                            <w:bottom w:val="none" w:sz="0" w:space="0" w:color="auto"/>
                            <w:right w:val="none" w:sz="0" w:space="0" w:color="auto"/>
                          </w:divBdr>
                          <w:divsChild>
                            <w:div w:id="1386443958">
                              <w:marLeft w:val="0"/>
                              <w:marRight w:val="0"/>
                              <w:marTop w:val="0"/>
                              <w:marBottom w:val="0"/>
                              <w:divBdr>
                                <w:top w:val="none" w:sz="0" w:space="0" w:color="auto"/>
                                <w:left w:val="none" w:sz="0" w:space="0" w:color="auto"/>
                                <w:bottom w:val="none" w:sz="0" w:space="0" w:color="auto"/>
                                <w:right w:val="none" w:sz="0" w:space="0" w:color="auto"/>
                              </w:divBdr>
                              <w:divsChild>
                                <w:div w:id="1386443930">
                                  <w:marLeft w:val="0"/>
                                  <w:marRight w:val="0"/>
                                  <w:marTop w:val="0"/>
                                  <w:marBottom w:val="0"/>
                                  <w:divBdr>
                                    <w:top w:val="none" w:sz="0" w:space="0" w:color="auto"/>
                                    <w:left w:val="none" w:sz="0" w:space="0" w:color="auto"/>
                                    <w:bottom w:val="none" w:sz="0" w:space="0" w:color="auto"/>
                                    <w:right w:val="none" w:sz="0" w:space="0" w:color="auto"/>
                                  </w:divBdr>
                                  <w:divsChild>
                                    <w:div w:id="1386443943">
                                      <w:marLeft w:val="0"/>
                                      <w:marRight w:val="0"/>
                                      <w:marTop w:val="0"/>
                                      <w:marBottom w:val="0"/>
                                      <w:divBdr>
                                        <w:top w:val="none" w:sz="0" w:space="0" w:color="auto"/>
                                        <w:left w:val="none" w:sz="0" w:space="0" w:color="auto"/>
                                        <w:bottom w:val="none" w:sz="0" w:space="0" w:color="auto"/>
                                        <w:right w:val="none" w:sz="0" w:space="0" w:color="auto"/>
                                      </w:divBdr>
                                      <w:divsChild>
                                        <w:div w:id="1386443939">
                                          <w:marLeft w:val="0"/>
                                          <w:marRight w:val="0"/>
                                          <w:marTop w:val="90"/>
                                          <w:marBottom w:val="0"/>
                                          <w:divBdr>
                                            <w:top w:val="none" w:sz="0" w:space="0" w:color="auto"/>
                                            <w:left w:val="none" w:sz="0" w:space="0" w:color="auto"/>
                                            <w:bottom w:val="none" w:sz="0" w:space="0" w:color="auto"/>
                                            <w:right w:val="none" w:sz="0" w:space="0" w:color="auto"/>
                                          </w:divBdr>
                                          <w:divsChild>
                                            <w:div w:id="1386443933">
                                              <w:marLeft w:val="0"/>
                                              <w:marRight w:val="0"/>
                                              <w:marTop w:val="0"/>
                                              <w:marBottom w:val="0"/>
                                              <w:divBdr>
                                                <w:top w:val="none" w:sz="0" w:space="0" w:color="auto"/>
                                                <w:left w:val="none" w:sz="0" w:space="0" w:color="auto"/>
                                                <w:bottom w:val="none" w:sz="0" w:space="0" w:color="auto"/>
                                                <w:right w:val="none" w:sz="0" w:space="0" w:color="auto"/>
                                              </w:divBdr>
                                              <w:divsChild>
                                                <w:div w:id="1386443953">
                                                  <w:marLeft w:val="0"/>
                                                  <w:marRight w:val="0"/>
                                                  <w:marTop w:val="0"/>
                                                  <w:marBottom w:val="0"/>
                                                  <w:divBdr>
                                                    <w:top w:val="none" w:sz="0" w:space="0" w:color="auto"/>
                                                    <w:left w:val="none" w:sz="0" w:space="0" w:color="auto"/>
                                                    <w:bottom w:val="none" w:sz="0" w:space="0" w:color="auto"/>
                                                    <w:right w:val="none" w:sz="0" w:space="0" w:color="auto"/>
                                                  </w:divBdr>
                                                  <w:divsChild>
                                                    <w:div w:id="1386443952">
                                                      <w:marLeft w:val="0"/>
                                                      <w:marRight w:val="0"/>
                                                      <w:marTop w:val="0"/>
                                                      <w:marBottom w:val="180"/>
                                                      <w:divBdr>
                                                        <w:top w:val="none" w:sz="0" w:space="0" w:color="auto"/>
                                                        <w:left w:val="none" w:sz="0" w:space="0" w:color="auto"/>
                                                        <w:bottom w:val="none" w:sz="0" w:space="0" w:color="auto"/>
                                                        <w:right w:val="none" w:sz="0" w:space="0" w:color="auto"/>
                                                      </w:divBdr>
                                                      <w:divsChild>
                                                        <w:div w:id="1386443945">
                                                          <w:marLeft w:val="0"/>
                                                          <w:marRight w:val="0"/>
                                                          <w:marTop w:val="0"/>
                                                          <w:marBottom w:val="0"/>
                                                          <w:divBdr>
                                                            <w:top w:val="none" w:sz="0" w:space="0" w:color="auto"/>
                                                            <w:left w:val="none" w:sz="0" w:space="0" w:color="auto"/>
                                                            <w:bottom w:val="none" w:sz="0" w:space="0" w:color="auto"/>
                                                            <w:right w:val="none" w:sz="0" w:space="0" w:color="auto"/>
                                                          </w:divBdr>
                                                          <w:divsChild>
                                                            <w:div w:id="1386443966">
                                                              <w:marLeft w:val="0"/>
                                                              <w:marRight w:val="0"/>
                                                              <w:marTop w:val="0"/>
                                                              <w:marBottom w:val="0"/>
                                                              <w:divBdr>
                                                                <w:top w:val="none" w:sz="0" w:space="0" w:color="auto"/>
                                                                <w:left w:val="none" w:sz="0" w:space="0" w:color="auto"/>
                                                                <w:bottom w:val="none" w:sz="0" w:space="0" w:color="auto"/>
                                                                <w:right w:val="none" w:sz="0" w:space="0" w:color="auto"/>
                                                              </w:divBdr>
                                                              <w:divsChild>
                                                                <w:div w:id="1386443948">
                                                                  <w:marLeft w:val="0"/>
                                                                  <w:marRight w:val="0"/>
                                                                  <w:marTop w:val="0"/>
                                                                  <w:marBottom w:val="0"/>
                                                                  <w:divBdr>
                                                                    <w:top w:val="none" w:sz="0" w:space="0" w:color="auto"/>
                                                                    <w:left w:val="none" w:sz="0" w:space="0" w:color="auto"/>
                                                                    <w:bottom w:val="none" w:sz="0" w:space="0" w:color="auto"/>
                                                                    <w:right w:val="none" w:sz="0" w:space="0" w:color="auto"/>
                                                                  </w:divBdr>
                                                                  <w:divsChild>
                                                                    <w:div w:id="1386443940">
                                                                      <w:marLeft w:val="0"/>
                                                                      <w:marRight w:val="0"/>
                                                                      <w:marTop w:val="0"/>
                                                                      <w:marBottom w:val="0"/>
                                                                      <w:divBdr>
                                                                        <w:top w:val="none" w:sz="0" w:space="0" w:color="auto"/>
                                                                        <w:left w:val="none" w:sz="0" w:space="0" w:color="auto"/>
                                                                        <w:bottom w:val="none" w:sz="0" w:space="0" w:color="auto"/>
                                                                        <w:right w:val="none" w:sz="0" w:space="0" w:color="auto"/>
                                                                      </w:divBdr>
                                                                      <w:divsChild>
                                                                        <w:div w:id="1386443931">
                                                                          <w:marLeft w:val="0"/>
                                                                          <w:marRight w:val="0"/>
                                                                          <w:marTop w:val="0"/>
                                                                          <w:marBottom w:val="0"/>
                                                                          <w:divBdr>
                                                                            <w:top w:val="none" w:sz="0" w:space="0" w:color="auto"/>
                                                                            <w:left w:val="none" w:sz="0" w:space="0" w:color="auto"/>
                                                                            <w:bottom w:val="none" w:sz="0" w:space="0" w:color="auto"/>
                                                                            <w:right w:val="none" w:sz="0" w:space="0" w:color="auto"/>
                                                                          </w:divBdr>
                                                                          <w:divsChild>
                                                                            <w:div w:id="138644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j0y7uahozXAhXFh1QKHS__C0EQjRwIBw&amp;url=https%3A%2F%2Fwww.walkingwithattitude.com%2Fchallenges%2Fegypt&amp;psig=AOvVaw2tia4YERt-Hc5BOLD0gVVY&amp;ust=1509030324055921"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nwillmore@pendragon.cambs.sch.uk" TargetMode="External"/><Relationship Id="rId5" Type="http://schemas.openxmlformats.org/officeDocument/2006/relationships/image" Target="media/image1.jpeg"/><Relationship Id="rId10" Type="http://schemas.openxmlformats.org/officeDocument/2006/relationships/hyperlink" Target="http://www.activelearnprimary.co.uk" TargetMode="External"/><Relationship Id="rId4" Type="http://schemas.openxmlformats.org/officeDocument/2006/relationships/webSettings" Target="webSettings.xml"/><Relationship Id="rId9" Type="http://schemas.openxmlformats.org/officeDocument/2006/relationships/hyperlink" Target="http://www.mathletic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1050</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CCC</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bbardell</dc:creator>
  <cp:keywords/>
  <dc:description/>
  <cp:lastModifiedBy>Natalie Willmore</cp:lastModifiedBy>
  <cp:revision>3</cp:revision>
  <cp:lastPrinted>2022-01-07T16:55:00Z</cp:lastPrinted>
  <dcterms:created xsi:type="dcterms:W3CDTF">2022-01-04T07:19:00Z</dcterms:created>
  <dcterms:modified xsi:type="dcterms:W3CDTF">2022-01-07T17:01:00Z</dcterms:modified>
</cp:coreProperties>
</file>