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2" w:rsidRPr="00AB0E97" w:rsidRDefault="00B865E8">
      <w:pPr>
        <w:rPr>
          <w:b/>
          <w:sz w:val="24"/>
          <w:szCs w:val="24"/>
        </w:rPr>
      </w:pPr>
      <w:bookmarkStart w:id="0" w:name="_GoBack"/>
      <w:bookmarkEnd w:id="0"/>
      <w:r w:rsidRPr="00AB0E97">
        <w:rPr>
          <w:b/>
          <w:sz w:val="24"/>
          <w:szCs w:val="24"/>
        </w:rPr>
        <w:t>Computing</w:t>
      </w:r>
      <w:r w:rsidR="00CD7053" w:rsidRPr="00AB0E97">
        <w:rPr>
          <w:b/>
          <w:sz w:val="24"/>
          <w:szCs w:val="24"/>
        </w:rPr>
        <w:t xml:space="preserve"> policy</w:t>
      </w:r>
    </w:p>
    <w:p w:rsidR="00CD7053" w:rsidRPr="00AB0E97" w:rsidRDefault="00AB0E97">
      <w:pPr>
        <w:rPr>
          <w:b/>
          <w:sz w:val="24"/>
          <w:szCs w:val="24"/>
        </w:rPr>
      </w:pPr>
      <w:r w:rsidRPr="00AB0E97">
        <w:rPr>
          <w:b/>
          <w:sz w:val="24"/>
          <w:szCs w:val="24"/>
        </w:rPr>
        <w:t>Purpose and Aims</w:t>
      </w:r>
    </w:p>
    <w:p w:rsidR="00B865E8" w:rsidRPr="00AB0E97" w:rsidRDefault="00CD7053">
      <w:pPr>
        <w:rPr>
          <w:sz w:val="24"/>
          <w:szCs w:val="24"/>
        </w:rPr>
      </w:pPr>
      <w:r w:rsidRPr="00AB0E97">
        <w:rPr>
          <w:sz w:val="24"/>
          <w:szCs w:val="24"/>
        </w:rPr>
        <w:t>Page</w:t>
      </w:r>
      <w:r w:rsidR="00B865E8" w:rsidRPr="00AB0E97">
        <w:rPr>
          <w:sz w:val="24"/>
          <w:szCs w:val="24"/>
        </w:rPr>
        <w:t xml:space="preserve"> 178 </w:t>
      </w:r>
      <w:r w:rsidRPr="00AB0E97">
        <w:rPr>
          <w:sz w:val="24"/>
          <w:szCs w:val="24"/>
        </w:rPr>
        <w:t>of the National Curriculum 2014 sets out the ‘Purpose of study’ and the following aims relating to</w:t>
      </w:r>
      <w:r w:rsidR="00B865E8" w:rsidRPr="00AB0E97">
        <w:rPr>
          <w:sz w:val="24"/>
          <w:szCs w:val="24"/>
        </w:rPr>
        <w:t xml:space="preserve"> Computing:</w:t>
      </w:r>
    </w:p>
    <w:p w:rsidR="00B865E8" w:rsidRPr="00AB0E97" w:rsidRDefault="00B865E8">
      <w:pPr>
        <w:rPr>
          <w:sz w:val="24"/>
          <w:szCs w:val="24"/>
        </w:rPr>
      </w:pPr>
      <w:r w:rsidRPr="00AB0E97">
        <w:rPr>
          <w:sz w:val="24"/>
          <w:szCs w:val="24"/>
        </w:rPr>
        <w:t xml:space="preserve">Purpose of study: 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w:t>
      </w:r>
      <w:r w:rsidR="00AB0E97" w:rsidRPr="00AB0E97">
        <w:rPr>
          <w:sz w:val="24"/>
          <w:szCs w:val="24"/>
        </w:rPr>
        <w:t>Buildings on this knowledge and understanding, pupils are</w:t>
      </w:r>
      <w:r w:rsidRPr="00AB0E97">
        <w:rPr>
          <w:sz w:val="24"/>
          <w:szCs w:val="24"/>
        </w:rPr>
        <w:t xml:space="preserv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B865E8" w:rsidRPr="00AB0E97" w:rsidRDefault="00B865E8">
      <w:pPr>
        <w:rPr>
          <w:sz w:val="24"/>
          <w:szCs w:val="24"/>
        </w:rPr>
      </w:pPr>
      <w:r w:rsidRPr="00AB0E97">
        <w:rPr>
          <w:sz w:val="24"/>
          <w:szCs w:val="24"/>
        </w:rPr>
        <w:t>Aims:</w:t>
      </w:r>
      <w:r w:rsidR="00AB0E97">
        <w:rPr>
          <w:sz w:val="24"/>
          <w:szCs w:val="24"/>
        </w:rPr>
        <w:t xml:space="preserve"> </w:t>
      </w:r>
      <w:r w:rsidRPr="00AB0E97">
        <w:rPr>
          <w:sz w:val="24"/>
          <w:szCs w:val="24"/>
        </w:rPr>
        <w:t xml:space="preserve"> The national curriculum for computing aims to ensure that all pupils: </w:t>
      </w:r>
    </w:p>
    <w:p w:rsidR="00B865E8" w:rsidRPr="00AB0E97" w:rsidRDefault="00B865E8" w:rsidP="00B865E8">
      <w:pPr>
        <w:pStyle w:val="ListParagraph"/>
        <w:numPr>
          <w:ilvl w:val="0"/>
          <w:numId w:val="5"/>
        </w:numPr>
        <w:rPr>
          <w:sz w:val="24"/>
          <w:szCs w:val="24"/>
        </w:rPr>
      </w:pPr>
      <w:r w:rsidRPr="00AB0E97">
        <w:rPr>
          <w:sz w:val="24"/>
          <w:szCs w:val="24"/>
        </w:rPr>
        <w:t xml:space="preserve">can understand and apply the fundamental principles and concepts of computer science, including abstraction, logic, algorithms and data representation </w:t>
      </w:r>
    </w:p>
    <w:p w:rsidR="00B865E8" w:rsidRPr="00AB0E97" w:rsidRDefault="00B865E8" w:rsidP="00B865E8">
      <w:pPr>
        <w:pStyle w:val="ListParagraph"/>
        <w:numPr>
          <w:ilvl w:val="0"/>
          <w:numId w:val="5"/>
        </w:numPr>
        <w:rPr>
          <w:sz w:val="24"/>
          <w:szCs w:val="24"/>
        </w:rPr>
      </w:pPr>
      <w:r w:rsidRPr="00AB0E97">
        <w:rPr>
          <w:sz w:val="24"/>
          <w:szCs w:val="24"/>
        </w:rPr>
        <w:t xml:space="preserve">can analyse problems in computational terms, and have repeated practical experience of writing computer programs in order to solve such problems </w:t>
      </w:r>
    </w:p>
    <w:p w:rsidR="00B865E8" w:rsidRPr="00AB0E97" w:rsidRDefault="00B865E8" w:rsidP="00B865E8">
      <w:pPr>
        <w:pStyle w:val="ListParagraph"/>
        <w:numPr>
          <w:ilvl w:val="0"/>
          <w:numId w:val="5"/>
        </w:numPr>
        <w:rPr>
          <w:sz w:val="24"/>
          <w:szCs w:val="24"/>
        </w:rPr>
      </w:pPr>
      <w:r w:rsidRPr="00AB0E97">
        <w:rPr>
          <w:sz w:val="24"/>
          <w:szCs w:val="24"/>
        </w:rPr>
        <w:t xml:space="preserve"> can evaluate and apply information technology, including new or unfamiliar technologies, analytically to solve problems </w:t>
      </w:r>
    </w:p>
    <w:p w:rsidR="00CD7053" w:rsidRPr="00AB0E97" w:rsidRDefault="00B865E8" w:rsidP="00B865E8">
      <w:pPr>
        <w:pStyle w:val="ListParagraph"/>
        <w:numPr>
          <w:ilvl w:val="0"/>
          <w:numId w:val="5"/>
        </w:numPr>
        <w:rPr>
          <w:sz w:val="24"/>
          <w:szCs w:val="24"/>
        </w:rPr>
      </w:pPr>
      <w:r w:rsidRPr="00AB0E97">
        <w:rPr>
          <w:sz w:val="24"/>
          <w:szCs w:val="24"/>
        </w:rPr>
        <w:t xml:space="preserve"> are responsible, competent, confident and creative users of information and communication technology.</w:t>
      </w:r>
      <w:r w:rsidR="00CD7053" w:rsidRPr="00AB0E97">
        <w:rPr>
          <w:sz w:val="24"/>
          <w:szCs w:val="24"/>
        </w:rPr>
        <w:t xml:space="preserve"> </w:t>
      </w:r>
    </w:p>
    <w:p w:rsidR="00CD7053" w:rsidRPr="00AB0E97" w:rsidRDefault="00CD7053">
      <w:pPr>
        <w:rPr>
          <w:sz w:val="24"/>
          <w:szCs w:val="24"/>
        </w:rPr>
      </w:pPr>
      <w:r w:rsidRPr="00AB0E97">
        <w:rPr>
          <w:sz w:val="24"/>
          <w:szCs w:val="24"/>
        </w:rPr>
        <w:t xml:space="preserve">Throughout  the teaching of </w:t>
      </w:r>
      <w:r w:rsidR="00B865E8" w:rsidRPr="00AB0E97">
        <w:rPr>
          <w:sz w:val="24"/>
          <w:szCs w:val="24"/>
        </w:rPr>
        <w:t xml:space="preserve">Computing </w:t>
      </w:r>
      <w:r w:rsidRPr="00AB0E97">
        <w:rPr>
          <w:sz w:val="24"/>
          <w:szCs w:val="24"/>
        </w:rPr>
        <w:t>we also endeavour to meet the aims of the school  (set out in the school brochure)</w:t>
      </w:r>
    </w:p>
    <w:p w:rsidR="00CD7053" w:rsidRPr="00AB0E97" w:rsidRDefault="00CD7053">
      <w:pPr>
        <w:rPr>
          <w:b/>
          <w:sz w:val="24"/>
          <w:szCs w:val="24"/>
        </w:rPr>
      </w:pPr>
      <w:r w:rsidRPr="00AB0E97">
        <w:rPr>
          <w:b/>
          <w:sz w:val="24"/>
          <w:szCs w:val="24"/>
        </w:rPr>
        <w:t>Subject content , organisation and planning</w:t>
      </w:r>
    </w:p>
    <w:p w:rsidR="00CD7053" w:rsidRPr="00AB0E97" w:rsidRDefault="00CD7053" w:rsidP="00CD7053">
      <w:pPr>
        <w:pStyle w:val="ListParagraph"/>
        <w:numPr>
          <w:ilvl w:val="0"/>
          <w:numId w:val="1"/>
        </w:numPr>
        <w:rPr>
          <w:sz w:val="24"/>
          <w:szCs w:val="24"/>
        </w:rPr>
      </w:pPr>
      <w:r w:rsidRPr="00AB0E97">
        <w:rPr>
          <w:sz w:val="24"/>
          <w:szCs w:val="24"/>
        </w:rPr>
        <w:t xml:space="preserve">The National Curriculum 2014 sets out the core content to be delivers through the teaching of </w:t>
      </w:r>
      <w:r w:rsidR="00B865E8" w:rsidRPr="00AB0E97">
        <w:rPr>
          <w:sz w:val="24"/>
          <w:szCs w:val="24"/>
        </w:rPr>
        <w:t xml:space="preserve">Computing. </w:t>
      </w:r>
      <w:r w:rsidRPr="00AB0E97">
        <w:rPr>
          <w:sz w:val="24"/>
          <w:szCs w:val="24"/>
        </w:rPr>
        <w:t>However, as explained in section 2 of the National Curriculum, this forms just one part of the wider School curriculum. Individual schools are “fee to include other subjects or topics of their choice in panning and designing their programme of education”.</w:t>
      </w:r>
    </w:p>
    <w:p w:rsidR="00CD7053" w:rsidRPr="00AB0E97" w:rsidRDefault="00CD7053" w:rsidP="00CD7053">
      <w:pPr>
        <w:pStyle w:val="ListParagraph"/>
        <w:numPr>
          <w:ilvl w:val="0"/>
          <w:numId w:val="1"/>
        </w:numPr>
        <w:rPr>
          <w:sz w:val="24"/>
          <w:szCs w:val="24"/>
        </w:rPr>
      </w:pPr>
      <w:r w:rsidRPr="00AB0E97">
        <w:rPr>
          <w:sz w:val="24"/>
          <w:szCs w:val="24"/>
        </w:rPr>
        <w:t xml:space="preserve">Pendragon Primary School’s Long term curriculum plan for </w:t>
      </w:r>
      <w:r w:rsidR="00B865E8" w:rsidRPr="00AB0E97">
        <w:rPr>
          <w:sz w:val="24"/>
          <w:szCs w:val="24"/>
        </w:rPr>
        <w:t xml:space="preserve">Computing </w:t>
      </w:r>
      <w:r w:rsidRPr="00AB0E97">
        <w:rPr>
          <w:sz w:val="24"/>
          <w:szCs w:val="24"/>
        </w:rPr>
        <w:t xml:space="preserve">gives an overview of </w:t>
      </w:r>
      <w:r w:rsidR="00B865E8" w:rsidRPr="00AB0E97">
        <w:rPr>
          <w:sz w:val="24"/>
          <w:szCs w:val="24"/>
        </w:rPr>
        <w:t xml:space="preserve">Computing </w:t>
      </w:r>
      <w:r w:rsidRPr="00AB0E97">
        <w:rPr>
          <w:sz w:val="24"/>
          <w:szCs w:val="24"/>
        </w:rPr>
        <w:t>coverage from Years 1 to Year 6.  Teachers use this as a base for medium and short term planning.</w:t>
      </w:r>
    </w:p>
    <w:p w:rsidR="00CD7053" w:rsidRPr="00AB0E97" w:rsidRDefault="00CD7053" w:rsidP="00CD7053">
      <w:pPr>
        <w:pStyle w:val="ListParagraph"/>
        <w:numPr>
          <w:ilvl w:val="0"/>
          <w:numId w:val="1"/>
        </w:numPr>
        <w:rPr>
          <w:sz w:val="24"/>
          <w:szCs w:val="24"/>
        </w:rPr>
      </w:pPr>
      <w:r w:rsidRPr="00AB0E97">
        <w:rPr>
          <w:sz w:val="24"/>
          <w:szCs w:val="24"/>
        </w:rPr>
        <w:t>See Early years policy………………………..for the skills taught in Foundation Stage.</w:t>
      </w:r>
    </w:p>
    <w:p w:rsidR="00CD7053" w:rsidRPr="00AB0E97" w:rsidRDefault="00CD7053" w:rsidP="00CD7053">
      <w:pPr>
        <w:pStyle w:val="ListParagraph"/>
        <w:numPr>
          <w:ilvl w:val="0"/>
          <w:numId w:val="1"/>
        </w:numPr>
        <w:rPr>
          <w:sz w:val="24"/>
          <w:szCs w:val="24"/>
        </w:rPr>
      </w:pPr>
      <w:r w:rsidRPr="00AB0E97">
        <w:rPr>
          <w:sz w:val="24"/>
          <w:szCs w:val="24"/>
        </w:rPr>
        <w:lastRenderedPageBreak/>
        <w:t xml:space="preserve">We endeavour to ensure learning in </w:t>
      </w:r>
      <w:r w:rsidR="00B865E8" w:rsidRPr="00AB0E97">
        <w:rPr>
          <w:sz w:val="24"/>
          <w:szCs w:val="24"/>
        </w:rPr>
        <w:t xml:space="preserve">Computing </w:t>
      </w:r>
      <w:r w:rsidRPr="00AB0E97">
        <w:rPr>
          <w:sz w:val="24"/>
          <w:szCs w:val="24"/>
        </w:rPr>
        <w:t>is an engaging, creative and meaningful experience for all children.  Links are made between subjects and enrichment activities, such as trips, visitors, special days and weeks are regularly planned.</w:t>
      </w:r>
    </w:p>
    <w:p w:rsidR="00CD7053" w:rsidRPr="00AB0E97" w:rsidRDefault="00B865E8" w:rsidP="00CD7053">
      <w:pPr>
        <w:pStyle w:val="ListParagraph"/>
        <w:numPr>
          <w:ilvl w:val="0"/>
          <w:numId w:val="1"/>
        </w:numPr>
        <w:rPr>
          <w:sz w:val="24"/>
          <w:szCs w:val="24"/>
        </w:rPr>
      </w:pPr>
      <w:r w:rsidRPr="00AB0E97">
        <w:rPr>
          <w:sz w:val="24"/>
          <w:szCs w:val="24"/>
        </w:rPr>
        <w:t xml:space="preserve">Computing </w:t>
      </w:r>
      <w:r w:rsidR="00CD7053" w:rsidRPr="00AB0E97">
        <w:rPr>
          <w:sz w:val="24"/>
          <w:szCs w:val="24"/>
        </w:rPr>
        <w:t xml:space="preserve">lessons are taught weekly or as blocked </w:t>
      </w:r>
      <w:r w:rsidR="00810D4F" w:rsidRPr="00AB0E97">
        <w:rPr>
          <w:sz w:val="24"/>
          <w:szCs w:val="24"/>
        </w:rPr>
        <w:t>units</w:t>
      </w:r>
      <w:r w:rsidR="00CD7053" w:rsidRPr="00AB0E97">
        <w:rPr>
          <w:sz w:val="24"/>
          <w:szCs w:val="24"/>
        </w:rPr>
        <w:t xml:space="preserve"> of work </w:t>
      </w:r>
      <w:r w:rsidR="00810D4F" w:rsidRPr="00AB0E97">
        <w:rPr>
          <w:sz w:val="24"/>
          <w:szCs w:val="24"/>
        </w:rPr>
        <w:t>relating</w:t>
      </w:r>
      <w:r w:rsidR="00CD7053" w:rsidRPr="00AB0E97">
        <w:rPr>
          <w:sz w:val="24"/>
          <w:szCs w:val="24"/>
        </w:rPr>
        <w:t xml:space="preserve"> to a particular topic.  </w:t>
      </w:r>
    </w:p>
    <w:p w:rsidR="00CD7053" w:rsidRPr="00AB0E97" w:rsidRDefault="00CD7053">
      <w:pPr>
        <w:rPr>
          <w:b/>
          <w:sz w:val="24"/>
          <w:szCs w:val="24"/>
        </w:rPr>
      </w:pPr>
      <w:r w:rsidRPr="00AB0E97">
        <w:rPr>
          <w:b/>
          <w:sz w:val="24"/>
          <w:szCs w:val="24"/>
        </w:rPr>
        <w:t>Equal opportunities and Inclusion</w:t>
      </w:r>
    </w:p>
    <w:p w:rsidR="00CD7053" w:rsidRPr="00AB0E97" w:rsidRDefault="00CD7053">
      <w:pPr>
        <w:rPr>
          <w:sz w:val="24"/>
          <w:szCs w:val="24"/>
        </w:rPr>
      </w:pPr>
      <w:r w:rsidRPr="00AB0E97">
        <w:rPr>
          <w:sz w:val="24"/>
          <w:szCs w:val="24"/>
        </w:rPr>
        <w:t>See Pendragon Primary’ s</w:t>
      </w:r>
      <w:r w:rsidR="00FE0D1E" w:rsidRPr="00AB0E97">
        <w:rPr>
          <w:sz w:val="24"/>
          <w:szCs w:val="24"/>
        </w:rPr>
        <w:t xml:space="preserve"> </w:t>
      </w:r>
      <w:r w:rsidRPr="00AB0E97">
        <w:rPr>
          <w:sz w:val="24"/>
          <w:szCs w:val="24"/>
        </w:rPr>
        <w:t>Equality statement in our school brochure</w:t>
      </w:r>
    </w:p>
    <w:p w:rsidR="00CD7053" w:rsidRPr="00AB0E97" w:rsidRDefault="00CD7053">
      <w:pPr>
        <w:rPr>
          <w:b/>
          <w:sz w:val="24"/>
          <w:szCs w:val="24"/>
        </w:rPr>
      </w:pPr>
      <w:r w:rsidRPr="00AB0E97">
        <w:rPr>
          <w:b/>
          <w:sz w:val="24"/>
          <w:szCs w:val="24"/>
        </w:rPr>
        <w:t>Assessment, Record keeping and reporting</w:t>
      </w:r>
    </w:p>
    <w:p w:rsidR="00FE0D1E" w:rsidRPr="00AB0E97" w:rsidRDefault="00FE0D1E" w:rsidP="00FE0D1E">
      <w:pPr>
        <w:pStyle w:val="ListParagraph"/>
        <w:numPr>
          <w:ilvl w:val="0"/>
          <w:numId w:val="3"/>
        </w:numPr>
        <w:rPr>
          <w:sz w:val="24"/>
          <w:szCs w:val="24"/>
        </w:rPr>
      </w:pPr>
      <w:r w:rsidRPr="00AB0E97">
        <w:rPr>
          <w:sz w:val="24"/>
          <w:szCs w:val="24"/>
        </w:rPr>
        <w:t>See Pendragon Primary’ assessment policy</w:t>
      </w:r>
    </w:p>
    <w:p w:rsidR="00CD7053" w:rsidRPr="00AB0E97" w:rsidRDefault="00CD7053">
      <w:pPr>
        <w:rPr>
          <w:b/>
          <w:sz w:val="24"/>
          <w:szCs w:val="24"/>
        </w:rPr>
      </w:pPr>
      <w:r w:rsidRPr="00AB0E97">
        <w:rPr>
          <w:b/>
          <w:sz w:val="24"/>
          <w:szCs w:val="24"/>
        </w:rPr>
        <w:t>Monitoring and evaluation</w:t>
      </w:r>
    </w:p>
    <w:p w:rsidR="00FE0D1E" w:rsidRPr="00AB0E97" w:rsidRDefault="00FE0D1E" w:rsidP="00FE0D1E">
      <w:pPr>
        <w:pStyle w:val="ListParagraph"/>
        <w:numPr>
          <w:ilvl w:val="0"/>
          <w:numId w:val="3"/>
        </w:numPr>
        <w:rPr>
          <w:sz w:val="24"/>
          <w:szCs w:val="24"/>
        </w:rPr>
      </w:pPr>
      <w:r w:rsidRPr="00AB0E97">
        <w:rPr>
          <w:sz w:val="24"/>
          <w:szCs w:val="24"/>
        </w:rPr>
        <w:t xml:space="preserve">The </w:t>
      </w:r>
      <w:r w:rsidR="00B865E8" w:rsidRPr="00AB0E97">
        <w:rPr>
          <w:sz w:val="24"/>
          <w:szCs w:val="24"/>
        </w:rPr>
        <w:t xml:space="preserve">Computing </w:t>
      </w:r>
      <w:r w:rsidRPr="00AB0E97">
        <w:rPr>
          <w:sz w:val="24"/>
          <w:szCs w:val="24"/>
        </w:rPr>
        <w:t>Subj</w:t>
      </w:r>
      <w:r w:rsidR="00810D4F" w:rsidRPr="00AB0E97">
        <w:rPr>
          <w:sz w:val="24"/>
          <w:szCs w:val="24"/>
        </w:rPr>
        <w:t>e</w:t>
      </w:r>
      <w:r w:rsidRPr="00AB0E97">
        <w:rPr>
          <w:sz w:val="24"/>
          <w:szCs w:val="24"/>
        </w:rPr>
        <w:t>ct leader under</w:t>
      </w:r>
      <w:r w:rsidR="00810D4F" w:rsidRPr="00AB0E97">
        <w:rPr>
          <w:sz w:val="24"/>
          <w:szCs w:val="24"/>
        </w:rPr>
        <w:t xml:space="preserve"> </w:t>
      </w:r>
      <w:r w:rsidRPr="00AB0E97">
        <w:rPr>
          <w:sz w:val="24"/>
          <w:szCs w:val="24"/>
        </w:rPr>
        <w:t xml:space="preserve">supervision of the Governors , Headteacher and </w:t>
      </w:r>
      <w:r w:rsidR="00810D4F" w:rsidRPr="00AB0E97">
        <w:rPr>
          <w:sz w:val="24"/>
          <w:szCs w:val="24"/>
        </w:rPr>
        <w:t>leadership team is responsible</w:t>
      </w:r>
      <w:r w:rsidRPr="00AB0E97">
        <w:rPr>
          <w:sz w:val="24"/>
          <w:szCs w:val="24"/>
        </w:rPr>
        <w:t xml:space="preserve"> for ongoing monitoring and evaluation in order to ensure high standards and improved outcomes across the subject.</w:t>
      </w:r>
    </w:p>
    <w:p w:rsidR="00FE0D1E" w:rsidRPr="00AB0E97" w:rsidRDefault="00B865E8" w:rsidP="00FE0D1E">
      <w:pPr>
        <w:pStyle w:val="ListParagraph"/>
        <w:numPr>
          <w:ilvl w:val="0"/>
          <w:numId w:val="3"/>
        </w:numPr>
        <w:rPr>
          <w:sz w:val="24"/>
          <w:szCs w:val="24"/>
        </w:rPr>
      </w:pPr>
      <w:r w:rsidRPr="00AB0E97">
        <w:rPr>
          <w:sz w:val="24"/>
          <w:szCs w:val="24"/>
        </w:rPr>
        <w:t xml:space="preserve">A subject </w:t>
      </w:r>
      <w:r w:rsidR="00FE0D1E" w:rsidRPr="00AB0E97">
        <w:rPr>
          <w:sz w:val="24"/>
          <w:szCs w:val="24"/>
        </w:rPr>
        <w:t xml:space="preserve">action plan is shred and reviews annually.  </w:t>
      </w:r>
    </w:p>
    <w:sectPr w:rsidR="00FE0D1E" w:rsidRPr="00AB0E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3F" w:rsidRDefault="0053793F" w:rsidP="00F858BF">
      <w:pPr>
        <w:spacing w:after="0" w:line="240" w:lineRule="auto"/>
      </w:pPr>
      <w:r>
        <w:separator/>
      </w:r>
    </w:p>
  </w:endnote>
  <w:endnote w:type="continuationSeparator" w:id="0">
    <w:p w:rsidR="0053793F" w:rsidRDefault="0053793F" w:rsidP="00F8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F" w:rsidRDefault="00F85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3711"/>
      <w:docPartObj>
        <w:docPartGallery w:val="Page Numbers (Bottom of Page)"/>
        <w:docPartUnique/>
      </w:docPartObj>
    </w:sdtPr>
    <w:sdtEndPr/>
    <w:sdtContent>
      <w:sdt>
        <w:sdtPr>
          <w:id w:val="-1769616900"/>
          <w:docPartObj>
            <w:docPartGallery w:val="Page Numbers (Top of Page)"/>
            <w:docPartUnique/>
          </w:docPartObj>
        </w:sdtPr>
        <w:sdtEndPr/>
        <w:sdtContent>
          <w:p w:rsidR="00F858BF" w:rsidRDefault="00F858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2E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E46">
              <w:rPr>
                <w:b/>
                <w:bCs/>
                <w:noProof/>
              </w:rPr>
              <w:t>2</w:t>
            </w:r>
            <w:r>
              <w:rPr>
                <w:b/>
                <w:bCs/>
                <w:sz w:val="24"/>
                <w:szCs w:val="24"/>
              </w:rPr>
              <w:fldChar w:fldCharType="end"/>
            </w:r>
          </w:p>
        </w:sdtContent>
      </w:sdt>
    </w:sdtContent>
  </w:sdt>
  <w:p w:rsidR="00F858BF" w:rsidRDefault="00F85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F" w:rsidRDefault="00F85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3F" w:rsidRDefault="0053793F" w:rsidP="00F858BF">
      <w:pPr>
        <w:spacing w:after="0" w:line="240" w:lineRule="auto"/>
      </w:pPr>
      <w:r>
        <w:separator/>
      </w:r>
    </w:p>
  </w:footnote>
  <w:footnote w:type="continuationSeparator" w:id="0">
    <w:p w:rsidR="0053793F" w:rsidRDefault="0053793F" w:rsidP="00F85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F" w:rsidRDefault="00F85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F" w:rsidRDefault="00F858BF">
    <w:pPr>
      <w:pStyle w:val="Header"/>
    </w:pPr>
    <w:r w:rsidRPr="00F858BF">
      <w:rPr>
        <w:noProof/>
        <w:lang w:eastAsia="en-GB"/>
      </w:rPr>
      <w:drawing>
        <wp:anchor distT="0" distB="0" distL="114300" distR="114300" simplePos="0" relativeHeight="251658240" behindDoc="0" locked="0" layoutInCell="1" allowOverlap="1">
          <wp:simplePos x="0" y="0"/>
          <wp:positionH relativeFrom="column">
            <wp:posOffset>5501357</wp:posOffset>
          </wp:positionH>
          <wp:positionV relativeFrom="paragraph">
            <wp:posOffset>-302931</wp:posOffset>
          </wp:positionV>
          <wp:extent cx="901033" cy="879894"/>
          <wp:effectExtent l="0" t="0" r="0" b="0"/>
          <wp:wrapNone/>
          <wp:docPr id="1" name="Picture 1" descr="G:\Logos-dragons etc\Dragon With School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dragons etc\Dragon With Schoolnam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689" cy="8844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58BF" w:rsidRDefault="00F85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F" w:rsidRDefault="00F85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E4E"/>
    <w:multiLevelType w:val="hybridMultilevel"/>
    <w:tmpl w:val="9CD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72CE3"/>
    <w:multiLevelType w:val="hybridMultilevel"/>
    <w:tmpl w:val="940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25307"/>
    <w:multiLevelType w:val="hybridMultilevel"/>
    <w:tmpl w:val="D58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E07F4"/>
    <w:multiLevelType w:val="hybridMultilevel"/>
    <w:tmpl w:val="75F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77269"/>
    <w:multiLevelType w:val="hybridMultilevel"/>
    <w:tmpl w:val="50403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53"/>
    <w:rsid w:val="00183895"/>
    <w:rsid w:val="0053793F"/>
    <w:rsid w:val="00650FA4"/>
    <w:rsid w:val="00810D4F"/>
    <w:rsid w:val="008A1AA6"/>
    <w:rsid w:val="00AB0E97"/>
    <w:rsid w:val="00B865E8"/>
    <w:rsid w:val="00CD7053"/>
    <w:rsid w:val="00F858BF"/>
    <w:rsid w:val="00F92E46"/>
    <w:rsid w:val="00FE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3"/>
    <w:pPr>
      <w:ind w:left="720"/>
      <w:contextualSpacing/>
    </w:pPr>
  </w:style>
  <w:style w:type="paragraph" w:styleId="Header">
    <w:name w:val="header"/>
    <w:basedOn w:val="Normal"/>
    <w:link w:val="HeaderChar"/>
    <w:uiPriority w:val="99"/>
    <w:unhideWhenUsed/>
    <w:rsid w:val="00F8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BF"/>
  </w:style>
  <w:style w:type="paragraph" w:styleId="Footer">
    <w:name w:val="footer"/>
    <w:basedOn w:val="Normal"/>
    <w:link w:val="FooterChar"/>
    <w:uiPriority w:val="99"/>
    <w:unhideWhenUsed/>
    <w:rsid w:val="00F8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3"/>
    <w:pPr>
      <w:ind w:left="720"/>
      <w:contextualSpacing/>
    </w:pPr>
  </w:style>
  <w:style w:type="paragraph" w:styleId="Header">
    <w:name w:val="header"/>
    <w:basedOn w:val="Normal"/>
    <w:link w:val="HeaderChar"/>
    <w:uiPriority w:val="99"/>
    <w:unhideWhenUsed/>
    <w:rsid w:val="00F8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BF"/>
  </w:style>
  <w:style w:type="paragraph" w:styleId="Footer">
    <w:name w:val="footer"/>
    <w:basedOn w:val="Normal"/>
    <w:link w:val="FooterChar"/>
    <w:uiPriority w:val="99"/>
    <w:unhideWhenUsed/>
    <w:rsid w:val="00F8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974B-E847-4894-9119-509AA8E0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Carol</dc:creator>
  <cp:lastModifiedBy>Stuart Umney</cp:lastModifiedBy>
  <cp:revision>2</cp:revision>
  <cp:lastPrinted>2015-11-23T12:18:00Z</cp:lastPrinted>
  <dcterms:created xsi:type="dcterms:W3CDTF">2016-06-03T16:31:00Z</dcterms:created>
  <dcterms:modified xsi:type="dcterms:W3CDTF">2016-06-03T16:31:00Z</dcterms:modified>
</cp:coreProperties>
</file>